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mbeddings/Microsoft_Visio_2003-2010___1.vsd" ContentType="application/vnd.visio"/>
  <Override PartName="/word/embeddings/Microsoft_Visio_2003-2010___2.vsd" ContentType="application/vnd.visio"/>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CD5C32C">
      <w:pPr>
        <w:pStyle w:val="13"/>
        <w:pageBreakBefore w:val="0"/>
        <w:widowControl/>
        <w:tabs>
          <w:tab w:val="right" w:pos="9639"/>
          <w:tab w:val="right" w:pos="13323"/>
        </w:tabs>
        <w:kinsoku/>
        <w:wordWrap/>
        <w:topLinePunct w:val="0"/>
        <w:bidi w:val="0"/>
        <w:snapToGrid w:val="0"/>
        <w:spacing w:afterLines="50"/>
        <w:jc w:val="both"/>
        <w:rPr>
          <w:rFonts w:hint="default" w:ascii="Times New Roman" w:hAnsi="Times New Roman" w:cs="Times New Roman" w:eastAsiaTheme="minorEastAsia"/>
          <w:b/>
          <w:sz w:val="20"/>
          <w:szCs w:val="20"/>
          <w:lang w:val="en-US" w:eastAsia="zh-CN"/>
        </w:rPr>
      </w:pPr>
      <w:r>
        <w:rPr>
          <w:rFonts w:hint="default" w:ascii="Times New Roman" w:hAnsi="Times New Roman" w:cs="Times New Roman"/>
          <w:b/>
          <w:sz w:val="20"/>
          <w:szCs w:val="20"/>
        </w:rPr>
        <w:t xml:space="preserve">3GPP TSG-RAN WG2 Meeting </w:t>
      </w:r>
      <w:r>
        <w:rPr>
          <w:rFonts w:hint="default" w:ascii="Times New Roman" w:hAnsi="Times New Roman" w:cs="Times New Roman"/>
          <w:b/>
          <w:sz w:val="20"/>
          <w:szCs w:val="20"/>
          <w:lang w:val="en-US" w:eastAsia="zh-CN"/>
        </w:rPr>
        <w:t>#132</w:t>
      </w:r>
      <w:r>
        <w:rPr>
          <w:rFonts w:hint="default" w:ascii="Times New Roman" w:hAnsi="Times New Roman" w:cs="Times New Roman"/>
          <w:b/>
          <w:sz w:val="20"/>
          <w:szCs w:val="20"/>
        </w:rPr>
        <w:tab/>
      </w:r>
      <w:r>
        <w:rPr>
          <w:rFonts w:hint="default" w:ascii="Times New Roman" w:hAnsi="Times New Roman" w:cs="Times New Roman"/>
          <w:b/>
          <w:sz w:val="20"/>
          <w:szCs w:val="20"/>
        </w:rPr>
        <w:t>R2-2508840</w:t>
      </w:r>
      <w:bookmarkStart w:id="2" w:name="_GoBack"/>
      <w:bookmarkEnd w:id="2"/>
    </w:p>
    <w:p w14:paraId="05A0799C">
      <w:pPr>
        <w:pStyle w:val="14"/>
        <w:pageBreakBefore w:val="0"/>
        <w:widowControl/>
        <w:kinsoku/>
        <w:wordWrap/>
        <w:topLinePunct w:val="0"/>
        <w:bidi w:val="0"/>
        <w:snapToGrid w:val="0"/>
        <w:spacing w:after="120" w:afterLines="50" w:line="240" w:lineRule="auto"/>
        <w:rPr>
          <w:rFonts w:hint="default" w:ascii="Times New Roman" w:hAnsi="Times New Roman" w:cs="Times New Roman"/>
          <w:sz w:val="20"/>
          <w:szCs w:val="20"/>
        </w:rPr>
      </w:pPr>
      <w:r>
        <w:rPr>
          <w:rFonts w:hint="default" w:ascii="Times New Roman" w:hAnsi="Times New Roman" w:cs="Times New Roman"/>
          <w:bCs/>
          <w:sz w:val="20"/>
          <w:szCs w:val="20"/>
          <w:lang w:eastAsia="zh-CN"/>
        </w:rPr>
        <w:t>Dallas, USA, Nov. 17</w:t>
      </w:r>
      <w:r>
        <w:rPr>
          <w:rFonts w:hint="default" w:ascii="Times New Roman" w:hAnsi="Times New Roman" w:cs="Times New Roman"/>
          <w:bCs/>
          <w:sz w:val="20"/>
          <w:szCs w:val="20"/>
          <w:vertAlign w:val="superscript"/>
          <w:lang w:eastAsia="zh-CN"/>
        </w:rPr>
        <w:t>th</w:t>
      </w:r>
      <w:r>
        <w:rPr>
          <w:rFonts w:hint="default" w:ascii="Times New Roman" w:hAnsi="Times New Roman" w:cs="Times New Roman"/>
          <w:bCs/>
          <w:sz w:val="20"/>
          <w:szCs w:val="20"/>
          <w:lang w:eastAsia="zh-CN"/>
        </w:rPr>
        <w:t>-21</w:t>
      </w:r>
      <w:r>
        <w:rPr>
          <w:rFonts w:hint="default" w:ascii="Times New Roman" w:hAnsi="Times New Roman" w:cs="Times New Roman"/>
          <w:bCs/>
          <w:sz w:val="20"/>
          <w:szCs w:val="20"/>
          <w:vertAlign w:val="superscript"/>
          <w:lang w:eastAsia="zh-CN"/>
        </w:rPr>
        <w:t>st</w:t>
      </w:r>
      <w:r>
        <w:rPr>
          <w:rFonts w:hint="default" w:ascii="Times New Roman" w:hAnsi="Times New Roman" w:cs="Times New Roman"/>
          <w:bCs/>
          <w:sz w:val="20"/>
          <w:szCs w:val="20"/>
          <w:lang w:eastAsia="zh-CN"/>
        </w:rPr>
        <w:t>, 2025</w:t>
      </w:r>
    </w:p>
    <w:p w14:paraId="53A90A4F">
      <w:pPr>
        <w:pStyle w:val="14"/>
        <w:pageBreakBefore w:val="0"/>
        <w:widowControl/>
        <w:kinsoku/>
        <w:wordWrap/>
        <w:topLinePunct w:val="0"/>
        <w:bidi w:val="0"/>
        <w:snapToGrid w:val="0"/>
        <w:spacing w:before="100" w:beforeAutospacing="1" w:after="100" w:afterAutospacing="1" w:line="240" w:lineRule="auto"/>
        <w:rPr>
          <w:rFonts w:hint="default" w:ascii="Times New Roman" w:hAnsi="Times New Roman" w:cs="Times New Roman"/>
          <w:sz w:val="20"/>
          <w:szCs w:val="20"/>
          <w:lang w:val="en-US" w:eastAsia="zh-CN"/>
        </w:rPr>
      </w:pPr>
      <w:r>
        <w:rPr>
          <w:rFonts w:hint="default" w:ascii="Times New Roman" w:hAnsi="Times New Roman" w:cs="Times New Roman"/>
          <w:sz w:val="20"/>
          <w:szCs w:val="20"/>
        </w:rPr>
        <w:t>Agenda Item:</w:t>
      </w:r>
      <w:r>
        <w:rPr>
          <w:rFonts w:hint="default" w:ascii="Times New Roman" w:hAnsi="Times New Roman" w:cs="Times New Roman"/>
          <w:sz w:val="20"/>
          <w:szCs w:val="20"/>
        </w:rPr>
        <w:tab/>
      </w:r>
      <w:r>
        <w:rPr>
          <w:rFonts w:hint="default" w:ascii="Times New Roman" w:hAnsi="Times New Roman" w:cs="Times New Roman"/>
          <w:sz w:val="20"/>
          <w:szCs w:val="20"/>
          <w:lang w:eastAsia="zh-CN"/>
        </w:rPr>
        <w:t>10.2</w:t>
      </w:r>
      <w:r>
        <w:rPr>
          <w:rFonts w:hint="default" w:ascii="Times New Roman" w:hAnsi="Times New Roman" w:cs="Times New Roman"/>
          <w:sz w:val="20"/>
          <w:szCs w:val="20"/>
          <w:lang w:val="en-US" w:eastAsia="zh-CN"/>
        </w:rPr>
        <w:t>.2</w:t>
      </w:r>
    </w:p>
    <w:p w14:paraId="16FD68A6">
      <w:pPr>
        <w:pStyle w:val="14"/>
        <w:pageBreakBefore w:val="0"/>
        <w:widowControl/>
        <w:kinsoku/>
        <w:wordWrap/>
        <w:topLinePunct w:val="0"/>
        <w:bidi w:val="0"/>
        <w:snapToGrid w:val="0"/>
        <w:spacing w:before="100" w:beforeAutospacing="1" w:after="100" w:afterAutospacing="1" w:line="240" w:lineRule="auto"/>
        <w:rPr>
          <w:rFonts w:hint="default" w:ascii="Times New Roman" w:hAnsi="Times New Roman" w:cs="Times New Roman"/>
          <w:sz w:val="20"/>
          <w:szCs w:val="20"/>
          <w:lang w:val="en-US" w:eastAsia="zh-CN"/>
        </w:rPr>
      </w:pPr>
      <w:r>
        <w:rPr>
          <w:rFonts w:hint="default" w:ascii="Times New Roman" w:hAnsi="Times New Roman" w:cs="Times New Roman"/>
          <w:sz w:val="20"/>
          <w:szCs w:val="20"/>
        </w:rPr>
        <w:t>Source:</w:t>
      </w:r>
      <w:r>
        <w:rPr>
          <w:rFonts w:hint="default" w:ascii="Times New Roman" w:hAnsi="Times New Roman" w:cs="Times New Roman"/>
          <w:sz w:val="20"/>
          <w:szCs w:val="20"/>
        </w:rPr>
        <w:tab/>
      </w:r>
      <w:r>
        <w:rPr>
          <w:rFonts w:hint="default" w:ascii="Times New Roman" w:hAnsi="Times New Roman" w:cs="Times New Roman"/>
          <w:sz w:val="20"/>
          <w:szCs w:val="20"/>
          <w:lang w:eastAsia="zh-CN"/>
        </w:rPr>
        <w:t>CMCC</w:t>
      </w:r>
    </w:p>
    <w:p w14:paraId="12A45AA9">
      <w:pPr>
        <w:pStyle w:val="14"/>
        <w:pageBreakBefore w:val="0"/>
        <w:widowControl/>
        <w:kinsoku/>
        <w:wordWrap/>
        <w:topLinePunct w:val="0"/>
        <w:bidi w:val="0"/>
        <w:snapToGrid w:val="0"/>
        <w:spacing w:before="100" w:beforeAutospacing="1" w:after="100" w:afterAutospacing="1" w:line="240" w:lineRule="auto"/>
        <w:ind w:left="1698" w:hanging="1539" w:hangingChars="769"/>
        <w:rPr>
          <w:rFonts w:hint="default" w:ascii="Times New Roman" w:hAnsi="Times New Roman" w:cs="Times New Roman"/>
          <w:sz w:val="20"/>
          <w:szCs w:val="20"/>
          <w:lang w:val="en-US"/>
        </w:rPr>
      </w:pPr>
      <w:r>
        <w:rPr>
          <w:rFonts w:hint="default" w:ascii="Times New Roman" w:hAnsi="Times New Roman" w:cs="Times New Roman"/>
          <w:sz w:val="20"/>
          <w:szCs w:val="20"/>
        </w:rPr>
        <w:t>Title:</w:t>
      </w:r>
      <w:r>
        <w:rPr>
          <w:rFonts w:hint="default" w:ascii="Times New Roman" w:hAnsi="Times New Roman" w:cs="Times New Roman"/>
          <w:sz w:val="20"/>
          <w:szCs w:val="20"/>
          <w:lang w:val="en-US" w:eastAsia="zh-CN"/>
        </w:rPr>
        <w:tab/>
      </w:r>
      <w:r>
        <w:rPr>
          <w:rFonts w:hint="default" w:ascii="Times New Roman" w:hAnsi="Times New Roman" w:cs="Times New Roman"/>
          <w:sz w:val="20"/>
          <w:szCs w:val="20"/>
          <w:lang w:val="en-US" w:eastAsia="zh-CN"/>
        </w:rPr>
        <w:tab/>
      </w:r>
      <w:r>
        <w:rPr>
          <w:rFonts w:hint="default" w:ascii="Times New Roman" w:hAnsi="Times New Roman" w:cs="Times New Roman"/>
          <w:sz w:val="20"/>
          <w:szCs w:val="20"/>
          <w:lang w:val="en-US" w:eastAsia="zh-CN"/>
        </w:rPr>
        <w:t>C</w:t>
      </w:r>
      <w:r>
        <w:rPr>
          <w:rFonts w:hint="default" w:ascii="Times New Roman" w:hAnsi="Times New Roman" w:cs="Times New Roman"/>
          <w:sz w:val="20"/>
          <w:szCs w:val="20"/>
        </w:rPr>
        <w:t xml:space="preserve">onsiderations on TN/NTN integration </w:t>
      </w:r>
      <w:r>
        <w:rPr>
          <w:rFonts w:hint="default" w:ascii="Times New Roman" w:hAnsi="Times New Roman" w:cs="Times New Roman"/>
          <w:sz w:val="20"/>
          <w:szCs w:val="20"/>
          <w:lang w:val="en-US" w:eastAsia="zh-CN"/>
        </w:rPr>
        <w:t xml:space="preserve">for </w:t>
      </w:r>
      <w:r>
        <w:rPr>
          <w:rFonts w:hint="default" w:ascii="Times New Roman" w:hAnsi="Times New Roman" w:cs="Times New Roman"/>
          <w:sz w:val="20"/>
          <w:szCs w:val="20"/>
        </w:rPr>
        <w:t>6GR</w:t>
      </w:r>
    </w:p>
    <w:p w14:paraId="4636BB45">
      <w:pPr>
        <w:pageBreakBefore w:val="0"/>
        <w:widowControl/>
        <w:kinsoku/>
        <w:wordWrap/>
        <w:topLinePunct w:val="0"/>
        <w:bidi w:val="0"/>
        <w:snapToGrid w:val="0"/>
        <w:rPr>
          <w:rFonts w:hint="default" w:ascii="Times New Roman" w:hAnsi="Times New Roman" w:cs="Times New Roman"/>
          <w:b/>
          <w:sz w:val="20"/>
          <w:szCs w:val="20"/>
          <w:lang w:eastAsia="fr-FR"/>
        </w:rPr>
      </w:pPr>
      <w:r>
        <w:rPr>
          <w:rFonts w:hint="default" w:ascii="Times New Roman" w:hAnsi="Times New Roman" w:cs="Times New Roman"/>
          <w:b/>
          <w:sz w:val="20"/>
          <w:szCs w:val="20"/>
          <w:lang w:eastAsia="fr-FR"/>
        </w:rPr>
        <w:t>WID/SID:</w:t>
      </w:r>
      <w:r>
        <w:rPr>
          <w:rFonts w:hint="default" w:ascii="Times New Roman" w:hAnsi="Times New Roman" w:cs="Times New Roman"/>
          <w:b/>
          <w:sz w:val="20"/>
          <w:szCs w:val="20"/>
          <w:lang w:eastAsia="fr-FR"/>
        </w:rPr>
        <w:tab/>
      </w:r>
      <w:r>
        <w:rPr>
          <w:rFonts w:hint="default" w:ascii="Times New Roman" w:hAnsi="Times New Roman" w:cs="Times New Roman"/>
          <w:b/>
          <w:sz w:val="20"/>
          <w:szCs w:val="20"/>
          <w:lang w:eastAsia="fr-FR"/>
        </w:rPr>
        <w:tab/>
      </w:r>
      <w:r>
        <w:rPr>
          <w:rFonts w:hint="default" w:ascii="Times New Roman" w:hAnsi="Times New Roman" w:cs="Times New Roman"/>
          <w:b/>
          <w:sz w:val="20"/>
          <w:szCs w:val="20"/>
          <w:lang w:eastAsia="fr-FR"/>
        </w:rPr>
        <w:t>FS_6G_Radio</w:t>
      </w:r>
    </w:p>
    <w:p w14:paraId="3CBB108C">
      <w:pPr>
        <w:pStyle w:val="14"/>
        <w:pageBreakBefore w:val="0"/>
        <w:widowControl/>
        <w:kinsoku/>
        <w:wordWrap/>
        <w:topLinePunct w:val="0"/>
        <w:bidi w:val="0"/>
        <w:snapToGrid w:val="0"/>
        <w:spacing w:before="100" w:beforeAutospacing="1" w:after="100" w:afterAutospacing="1" w:line="240" w:lineRule="auto"/>
        <w:rPr>
          <w:rFonts w:hint="default" w:ascii="Times New Roman" w:hAnsi="Times New Roman" w:cs="Times New Roman"/>
          <w:sz w:val="20"/>
          <w:szCs w:val="20"/>
          <w:lang w:eastAsia="zh-CN"/>
        </w:rPr>
      </w:pPr>
      <w:r>
        <w:rPr>
          <w:rFonts w:hint="default" w:ascii="Times New Roman" w:hAnsi="Times New Roman" w:cs="Times New Roman"/>
          <w:sz w:val="20"/>
          <w:szCs w:val="20"/>
        </w:rPr>
        <w:t>Document for:</w:t>
      </w:r>
      <w:r>
        <w:rPr>
          <w:rFonts w:hint="default" w:ascii="Times New Roman" w:hAnsi="Times New Roman" w:cs="Times New Roman"/>
          <w:sz w:val="20"/>
          <w:szCs w:val="20"/>
        </w:rPr>
        <w:tab/>
      </w:r>
      <w:r>
        <w:rPr>
          <w:rFonts w:hint="default" w:ascii="Times New Roman" w:hAnsi="Times New Roman" w:cs="Times New Roman"/>
          <w:sz w:val="20"/>
          <w:szCs w:val="20"/>
          <w:lang w:eastAsia="zh-CN"/>
        </w:rPr>
        <w:t>Discussion</w:t>
      </w:r>
    </w:p>
    <w:p w14:paraId="61505969">
      <w:pPr>
        <w:pStyle w:val="2"/>
        <w:pageBreakBefore w:val="0"/>
        <w:widowControl/>
        <w:kinsoku/>
        <w:wordWrap/>
        <w:topLinePunct w:val="0"/>
        <w:bidi w:val="0"/>
        <w:snapToGrid w:val="0"/>
        <w:rPr>
          <w:rFonts w:hint="default" w:ascii="Times New Roman" w:hAnsi="Times New Roman" w:cs="Times New Roman"/>
          <w:b/>
          <w:bCs/>
          <w:sz w:val="32"/>
          <w:szCs w:val="32"/>
        </w:rPr>
      </w:pPr>
      <w:r>
        <w:rPr>
          <w:rFonts w:hint="default" w:ascii="Times New Roman" w:hAnsi="Times New Roman" w:cs="Times New Roman"/>
          <w:b/>
          <w:bCs/>
          <w:sz w:val="32"/>
          <w:szCs w:val="32"/>
        </w:rPr>
        <w:t>Introduction</w:t>
      </w:r>
    </w:p>
    <w:p w14:paraId="6282E9C8">
      <w:pPr>
        <w:pStyle w:val="15"/>
        <w:pageBreakBefore w:val="0"/>
        <w:widowControl/>
        <w:kinsoku/>
        <w:wordWrap/>
        <w:topLinePunct w:val="0"/>
        <w:bidi w:val="0"/>
        <w:snapToGrid w:val="0"/>
        <w:ind w:left="0" w:firstLine="0"/>
        <w:jc w:val="both"/>
        <w:rPr>
          <w:rFonts w:hint="default" w:ascii="Times New Roman" w:hAnsi="Times New Roman" w:eastAsia="宋体" w:cs="Times New Roman"/>
          <w:lang w:val="en-US" w:eastAsia="ko-KR"/>
        </w:rPr>
      </w:pPr>
      <w:r>
        <w:rPr>
          <w:rFonts w:hint="default" w:ascii="Times New Roman" w:hAnsi="Times New Roman" w:eastAsia="宋体" w:cs="Times New Roman"/>
          <w:lang w:eastAsia="zh-CN"/>
        </w:rPr>
        <w:t xml:space="preserve">As in the 6G RAN SID [1] , the following objective is supported: </w:t>
      </w:r>
    </w:p>
    <w:tbl>
      <w:tblPr>
        <w:tblStyle w:val="10"/>
        <w:tblW w:w="0" w:type="auto"/>
        <w:tblInd w:w="317"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142"/>
      </w:tblGrid>
      <w:tr w14:paraId="2FB87A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5" w:hRule="atLeast"/>
        </w:trPr>
        <w:tc>
          <w:tcPr>
            <w:tcW w:w="9142" w:type="dxa"/>
          </w:tcPr>
          <w:p w14:paraId="534F9949">
            <w:pPr>
              <w:pStyle w:val="15"/>
              <w:pageBreakBefore w:val="0"/>
              <w:widowControl/>
              <w:kinsoku/>
              <w:wordWrap/>
              <w:topLinePunct w:val="0"/>
              <w:bidi w:val="0"/>
              <w:snapToGrid w:val="0"/>
              <w:ind w:left="0" w:firstLine="0"/>
              <w:jc w:val="both"/>
              <w:rPr>
                <w:rFonts w:hint="default" w:ascii="Times New Roman" w:hAnsi="Times New Roman" w:eastAsia="宋体" w:cs="Times New Roman"/>
                <w:lang w:eastAsia="ko-KR"/>
              </w:rPr>
            </w:pPr>
            <w:r>
              <w:rPr>
                <w:rFonts w:hint="default" w:ascii="Times New Roman" w:hAnsi="Times New Roman" w:eastAsia="宋体" w:cs="Times New Roman"/>
                <w:lang w:eastAsia="ko-KR"/>
              </w:rPr>
              <w:t>j)</w:t>
            </w:r>
            <w:r>
              <w:rPr>
                <w:rFonts w:hint="default" w:ascii="Times New Roman" w:hAnsi="Times New Roman" w:eastAsia="宋体" w:cs="Times New Roman"/>
                <w:lang w:eastAsia="zh-CN"/>
              </w:rPr>
              <w:t xml:space="preserve">  </w:t>
            </w:r>
            <w:r>
              <w:rPr>
                <w:rFonts w:hint="default" w:ascii="Times New Roman" w:hAnsi="Times New Roman" w:eastAsia="宋体" w:cs="Times New Roman"/>
                <w:lang w:eastAsia="ko-KR"/>
              </w:rPr>
              <w:t>Aim at a harmonized 6G Radio design for TN and NTN, including their integration.</w:t>
            </w:r>
          </w:p>
        </w:tc>
      </w:tr>
    </w:tbl>
    <w:p w14:paraId="069156B0">
      <w:pPr>
        <w:pStyle w:val="15"/>
        <w:pageBreakBefore w:val="0"/>
        <w:widowControl/>
        <w:kinsoku/>
        <w:wordWrap/>
        <w:topLinePunct w:val="0"/>
        <w:bidi w:val="0"/>
        <w:snapToGrid w:val="0"/>
        <w:ind w:left="0" w:firstLine="0"/>
        <w:jc w:val="both"/>
        <w:rPr>
          <w:rFonts w:hint="default" w:ascii="Times New Roman" w:hAnsi="Times New Roman" w:eastAsia="宋体" w:cs="Times New Roman"/>
          <w:lang w:val="en-US" w:eastAsia="zh-CN"/>
        </w:rPr>
      </w:pPr>
      <w:r>
        <w:rPr>
          <w:rFonts w:hint="default" w:ascii="Times New Roman" w:hAnsi="Times New Roman" w:eastAsia="宋体" w:cs="Times New Roman"/>
          <w:lang w:val="en-US" w:eastAsia="zh-CN"/>
        </w:rPr>
        <w:t>And in the latest TR 38.914 [2], the following requirement for architecture and migration is introduced:</w:t>
      </w:r>
    </w:p>
    <w:tbl>
      <w:tblPr>
        <w:tblStyle w:val="10"/>
        <w:tblW w:w="0" w:type="auto"/>
        <w:tblInd w:w="314"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140"/>
      </w:tblGrid>
      <w:tr w14:paraId="65E811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140" w:type="dxa"/>
          </w:tcPr>
          <w:p w14:paraId="1223A157">
            <w:pPr>
              <w:pStyle w:val="15"/>
              <w:pageBreakBefore w:val="0"/>
              <w:widowControl/>
              <w:kinsoku/>
              <w:wordWrap/>
              <w:topLinePunct w:val="0"/>
              <w:bidi w:val="0"/>
              <w:snapToGrid w:val="0"/>
              <w:jc w:val="both"/>
              <w:rPr>
                <w:rFonts w:hint="default" w:ascii="Times New Roman" w:hAnsi="Times New Roman" w:eastAsia="宋体" w:cs="Times New Roman"/>
                <w:vertAlign w:val="baseline"/>
                <w:lang w:val="en-US" w:eastAsia="zh-CN"/>
              </w:rPr>
            </w:pPr>
            <w:r>
              <w:rPr>
                <w:rFonts w:hint="default" w:ascii="Times New Roman" w:hAnsi="Times New Roman" w:eastAsia="宋体" w:cs="Times New Roman"/>
                <w:vertAlign w:val="baseline"/>
                <w:lang w:val="en-US" w:eastAsia="zh-CN"/>
              </w:rPr>
              <w:t>-</w:t>
            </w:r>
            <w:r>
              <w:rPr>
                <w:rFonts w:hint="default" w:ascii="Times New Roman" w:hAnsi="Times New Roman" w:eastAsia="宋体" w:cs="Times New Roman"/>
                <w:vertAlign w:val="baseline"/>
                <w:lang w:val="en-US" w:eastAsia="zh-CN"/>
              </w:rPr>
              <w:tab/>
            </w:r>
            <w:r>
              <w:rPr>
                <w:rFonts w:hint="default" w:ascii="Times New Roman" w:hAnsi="Times New Roman" w:eastAsia="宋体" w:cs="Times New Roman"/>
                <w:vertAlign w:val="baseline"/>
                <w:lang w:val="en-US" w:eastAsia="zh-CN"/>
              </w:rPr>
              <w:t>The 6G RAN architecture shall be designed considering both terrestrial network and non-terrestrial network.</w:t>
            </w:r>
          </w:p>
        </w:tc>
      </w:tr>
    </w:tbl>
    <w:p w14:paraId="1F1E90D8">
      <w:pPr>
        <w:pStyle w:val="15"/>
        <w:pageBreakBefore w:val="0"/>
        <w:widowControl/>
        <w:kinsoku/>
        <w:wordWrap/>
        <w:topLinePunct w:val="0"/>
        <w:bidi w:val="0"/>
        <w:snapToGrid w:val="0"/>
        <w:ind w:left="0" w:firstLine="0"/>
        <w:jc w:val="both"/>
        <w:rPr>
          <w:rFonts w:hint="default" w:ascii="Times New Roman" w:hAnsi="Times New Roman" w:eastAsia="宋体" w:cs="Times New Roman"/>
          <w:lang w:val="en-US" w:eastAsia="zh-CN"/>
        </w:rPr>
      </w:pPr>
      <w:r>
        <w:rPr>
          <w:rFonts w:hint="default" w:ascii="Times New Roman" w:hAnsi="Times New Roman" w:eastAsia="宋体" w:cs="Times New Roman"/>
          <w:lang w:val="en-US" w:eastAsia="zh-CN"/>
        </w:rPr>
        <w:t>Then in last RAN2 meeting, there were some discussion on TN/NTN integration, and the following agreement is reached [3]:</w:t>
      </w:r>
    </w:p>
    <w:tbl>
      <w:tblPr>
        <w:tblStyle w:val="10"/>
        <w:tblW w:w="0" w:type="auto"/>
        <w:tblInd w:w="304"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150"/>
      </w:tblGrid>
      <w:tr w14:paraId="7EF537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150" w:type="dxa"/>
          </w:tcPr>
          <w:p w14:paraId="6AC7CDA1">
            <w:pPr>
              <w:pStyle w:val="16"/>
              <w:pageBreakBefore w:val="0"/>
              <w:widowControl/>
              <w:kinsoku/>
              <w:wordWrap/>
              <w:topLinePunct w:val="0"/>
              <w:bidi w:val="0"/>
              <w:snapToGrid w:val="0"/>
              <w:rPr>
                <w:rFonts w:hint="default" w:ascii="Times New Roman" w:hAnsi="Times New Roman" w:eastAsia="宋体" w:cs="Times New Roman"/>
                <w:vertAlign w:val="baseline"/>
                <w:lang w:val="en-US" w:eastAsia="zh-CN"/>
              </w:rPr>
            </w:pPr>
            <w:r>
              <w:rPr>
                <w:rFonts w:hint="default" w:ascii="Times New Roman" w:hAnsi="Times New Roman" w:cs="Times New Roman"/>
              </w:rPr>
              <w:t xml:space="preserve">For next meeting companies should identify essential requirements for NTN and identify which functionality should be considered in the common design with TN and what are NTN specific and whether they are essential.   </w:t>
            </w:r>
          </w:p>
        </w:tc>
      </w:tr>
    </w:tbl>
    <w:p w14:paraId="533FAF47">
      <w:pPr>
        <w:pStyle w:val="15"/>
        <w:pageBreakBefore w:val="0"/>
        <w:widowControl/>
        <w:kinsoku/>
        <w:wordWrap/>
        <w:topLinePunct w:val="0"/>
        <w:bidi w:val="0"/>
        <w:snapToGrid w:val="0"/>
        <w:ind w:left="0" w:firstLine="0"/>
        <w:jc w:val="both"/>
        <w:rPr>
          <w:rFonts w:hint="default" w:ascii="Times New Roman" w:hAnsi="Times New Roman" w:eastAsia="宋体" w:cs="Times New Roman"/>
          <w:lang w:eastAsia="zh-CN"/>
        </w:rPr>
      </w:pPr>
      <w:r>
        <w:rPr>
          <w:rFonts w:hint="default" w:ascii="Times New Roman" w:hAnsi="Times New Roman" w:eastAsia="宋体" w:cs="Times New Roman"/>
          <w:lang w:eastAsia="zh-CN"/>
        </w:rPr>
        <w:t xml:space="preserve">In this contribution, we would like to provide some considerations on the </w:t>
      </w:r>
      <w:r>
        <w:rPr>
          <w:rFonts w:hint="default" w:ascii="Times New Roman" w:hAnsi="Times New Roman" w:eastAsia="宋体" w:cs="Times New Roman"/>
          <w:lang w:val="en-US" w:eastAsia="zh-CN"/>
        </w:rPr>
        <w:t>TN/NTN integration</w:t>
      </w:r>
      <w:r>
        <w:rPr>
          <w:rFonts w:hint="default" w:ascii="Times New Roman" w:hAnsi="Times New Roman" w:eastAsia="宋体" w:cs="Times New Roman"/>
          <w:lang w:eastAsia="zh-CN"/>
        </w:rPr>
        <w:t xml:space="preserve"> for 6G</w:t>
      </w:r>
      <w:r>
        <w:rPr>
          <w:rFonts w:hint="default" w:ascii="Times New Roman" w:hAnsi="Times New Roman" w:eastAsia="宋体" w:cs="Times New Roman"/>
          <w:lang w:val="en-US" w:eastAsia="zh-CN"/>
        </w:rPr>
        <w:t>R</w:t>
      </w:r>
      <w:r>
        <w:rPr>
          <w:rFonts w:hint="default" w:ascii="Times New Roman" w:hAnsi="Times New Roman" w:eastAsia="宋体" w:cs="Times New Roman"/>
          <w:lang w:eastAsia="zh-CN"/>
        </w:rPr>
        <w:t>.</w:t>
      </w:r>
    </w:p>
    <w:p w14:paraId="4D341487">
      <w:pPr>
        <w:pStyle w:val="2"/>
        <w:pageBreakBefore w:val="0"/>
        <w:widowControl/>
        <w:kinsoku/>
        <w:wordWrap/>
        <w:topLinePunct w:val="0"/>
        <w:bidi w:val="0"/>
        <w:snapToGrid w:val="0"/>
        <w:rPr>
          <w:rFonts w:hint="default" w:ascii="Times New Roman" w:hAnsi="Times New Roman" w:cs="Times New Roman" w:eastAsiaTheme="minorEastAsia"/>
          <w:b/>
          <w:bCs/>
          <w:sz w:val="32"/>
          <w:szCs w:val="32"/>
          <w:u w:val="single"/>
        </w:rPr>
      </w:pPr>
      <w:r>
        <w:rPr>
          <w:rFonts w:hint="default" w:ascii="Times New Roman" w:hAnsi="Times New Roman" w:cs="Times New Roman"/>
          <w:b/>
          <w:bCs/>
          <w:sz w:val="32"/>
          <w:szCs w:val="32"/>
        </w:rPr>
        <w:t>Discussion</w:t>
      </w:r>
    </w:p>
    <w:p w14:paraId="620461CC">
      <w:pPr>
        <w:pStyle w:val="3"/>
        <w:pageBreakBefore w:val="0"/>
        <w:widowControl/>
        <w:kinsoku/>
        <w:wordWrap/>
        <w:topLinePunct w:val="0"/>
        <w:bidi w:val="0"/>
        <w:snapToGrid w:val="0"/>
        <w:rPr>
          <w:rFonts w:hint="default" w:ascii="Times New Roman" w:hAnsi="Times New Roman" w:eastAsia="宋体" w:cs="Times New Roman"/>
          <w:b/>
          <w:bCs/>
          <w:sz w:val="24"/>
          <w:szCs w:val="24"/>
          <w:u w:val="single"/>
          <w:lang w:val="en-US" w:eastAsia="zh-CN"/>
        </w:rPr>
      </w:pPr>
      <w:r>
        <w:rPr>
          <w:rFonts w:hint="default" w:ascii="Times New Roman" w:hAnsi="Times New Roman" w:cs="Times New Roman"/>
          <w:b/>
          <w:bCs/>
          <w:sz w:val="24"/>
          <w:szCs w:val="24"/>
        </w:rPr>
        <w:t>2.</w:t>
      </w:r>
      <w:r>
        <w:rPr>
          <w:rFonts w:hint="default" w:ascii="Times New Roman" w:hAnsi="Times New Roman" w:eastAsia="宋体" w:cs="Times New Roman"/>
          <w:b/>
          <w:bCs/>
          <w:sz w:val="24"/>
          <w:szCs w:val="24"/>
        </w:rPr>
        <w:t>1</w:t>
      </w:r>
      <w:r>
        <w:rPr>
          <w:rFonts w:hint="default" w:ascii="Times New Roman" w:hAnsi="Times New Roman" w:cs="Times New Roman"/>
          <w:sz w:val="24"/>
          <w:szCs w:val="24"/>
        </w:rPr>
        <w:t xml:space="preserve"> </w:t>
      </w:r>
      <w:r>
        <w:rPr>
          <w:rFonts w:hint="default" w:ascii="Times New Roman" w:hAnsi="Times New Roman" w:eastAsia="宋体" w:cs="Times New Roman"/>
          <w:b/>
          <w:bCs/>
          <w:sz w:val="24"/>
          <w:szCs w:val="24"/>
          <w:lang w:val="en-US" w:eastAsia="zh-CN"/>
        </w:rPr>
        <w:t>NTN features supported in 5G</w:t>
      </w:r>
    </w:p>
    <w:p w14:paraId="1DBEF285">
      <w:pPr>
        <w:pStyle w:val="15"/>
        <w:keepNext w:val="0"/>
        <w:keepLines w:val="0"/>
        <w:pageBreakBefore w:val="0"/>
        <w:widowControl/>
        <w:kinsoku/>
        <w:wordWrap/>
        <w:overflowPunct w:val="0"/>
        <w:topLinePunct w:val="0"/>
        <w:autoSpaceDE w:val="0"/>
        <w:autoSpaceDN w:val="0"/>
        <w:bidi w:val="0"/>
        <w:adjustRightInd w:val="0"/>
        <w:snapToGrid w:val="0"/>
        <w:spacing w:before="120" w:after="0"/>
        <w:ind w:left="0" w:firstLine="0"/>
        <w:jc w:val="both"/>
        <w:textAlignment w:val="baseline"/>
        <w:rPr>
          <w:rFonts w:hint="default" w:ascii="Times New Roman" w:hAnsi="Times New Roman" w:cs="Times New Roman" w:eastAsiaTheme="minorEastAsia"/>
          <w:b w:val="0"/>
          <w:bCs w:val="0"/>
          <w:u w:val="none"/>
          <w:lang w:val="en-US" w:eastAsia="zh-CN"/>
        </w:rPr>
      </w:pPr>
      <w:r>
        <w:rPr>
          <w:rFonts w:hint="default" w:ascii="Times New Roman" w:hAnsi="Times New Roman" w:cs="Times New Roman" w:eastAsiaTheme="minorEastAsia"/>
          <w:b w:val="0"/>
          <w:bCs w:val="0"/>
          <w:u w:val="none"/>
          <w:lang w:val="en-US" w:eastAsia="zh-CN"/>
        </w:rPr>
        <w:t xml:space="preserve">As known the typical characteristics of the NTN system are mainly larger coverage, longer propagation delay and high </w:t>
      </w:r>
      <w:r>
        <w:rPr>
          <w:rFonts w:hint="default" w:ascii="Times New Roman" w:hAnsi="Times New Roman" w:cs="Times New Roman" w:eastAsiaTheme="minorEastAsia"/>
          <w:b w:val="0"/>
          <w:bCs w:val="0"/>
          <w:u w:val="none"/>
          <w:lang w:eastAsia="zh-CN"/>
        </w:rPr>
        <w:t>speed movement of satellite</w:t>
      </w:r>
      <w:r>
        <w:rPr>
          <w:rFonts w:hint="default" w:ascii="Times New Roman" w:hAnsi="Times New Roman" w:cs="Times New Roman" w:eastAsiaTheme="minorEastAsia"/>
          <w:b w:val="0"/>
          <w:bCs w:val="0"/>
          <w:u w:val="none"/>
          <w:lang w:val="en-US" w:eastAsia="zh-CN"/>
        </w:rPr>
        <w:t xml:space="preserve"> compared to TN network. And In R17~R19 as well as the ongoing 5GA R50, there are plenty of enhancements introduced for NTN. Therefore </w:t>
      </w:r>
      <w:r>
        <w:rPr>
          <w:rFonts w:hint="default" w:ascii="Times New Roman" w:hAnsi="Times New Roman" w:eastAsia="宋体" w:cs="Times New Roman"/>
          <w:lang w:val="en-US" w:eastAsia="zh-CN"/>
        </w:rPr>
        <w:t xml:space="preserve">the NTN specific solutions introduced in 5G could be the starting point to </w:t>
      </w:r>
      <w:r>
        <w:rPr>
          <w:rFonts w:hint="default" w:ascii="Times New Roman" w:hAnsi="Times New Roman" w:cs="Times New Roman" w:eastAsiaTheme="minorEastAsia"/>
          <w:b w:val="0"/>
          <w:bCs w:val="0"/>
          <w:u w:val="none"/>
          <w:lang w:val="en-US" w:eastAsia="zh-CN"/>
        </w:rPr>
        <w:t xml:space="preserve">for </w:t>
      </w:r>
      <w:r>
        <w:rPr>
          <w:rFonts w:hint="default" w:ascii="Times New Roman" w:hAnsi="Times New Roman" w:eastAsia="宋体" w:cs="Times New Roman"/>
          <w:lang w:val="en-US" w:eastAsia="zh-CN"/>
        </w:rPr>
        <w:t>TN/NTN integration considerations in 6GR. And in the subsequent discussions, we would illustrate the main NTN features supported in 5G firstly and then identify essential requirements for NTN and which functionality should be considered in the common design with TN and what are NTN specific and whether they are essential.</w:t>
      </w:r>
    </w:p>
    <w:p w14:paraId="6C4D963E">
      <w:pPr>
        <w:pStyle w:val="15"/>
        <w:keepNext w:val="0"/>
        <w:keepLines w:val="0"/>
        <w:pageBreakBefore w:val="0"/>
        <w:widowControl/>
        <w:kinsoku/>
        <w:wordWrap/>
        <w:overflowPunct w:val="0"/>
        <w:topLinePunct w:val="0"/>
        <w:autoSpaceDE w:val="0"/>
        <w:autoSpaceDN w:val="0"/>
        <w:bidi w:val="0"/>
        <w:adjustRightInd w:val="0"/>
        <w:snapToGrid w:val="0"/>
        <w:spacing w:before="120" w:after="0"/>
        <w:ind w:left="0" w:firstLine="0"/>
        <w:jc w:val="both"/>
        <w:textAlignment w:val="baseline"/>
        <w:rPr>
          <w:rFonts w:hint="default" w:ascii="Times New Roman" w:hAnsi="Times New Roman" w:eastAsia="宋体" w:cs="Times New Roman"/>
          <w:lang w:val="en-US" w:eastAsia="zh-CN"/>
        </w:rPr>
      </w:pPr>
      <w:r>
        <w:rPr>
          <w:rFonts w:hint="default" w:ascii="Times New Roman" w:hAnsi="Times New Roman" w:eastAsia="宋体" w:cs="Times New Roman"/>
          <w:lang w:val="en-US" w:eastAsia="zh-CN"/>
        </w:rPr>
        <w:t>The main user plane enhancements and control plane enhancements supported in 5G NTN are illustrated in Table 1 and Table 2 respectively.</w:t>
      </w:r>
    </w:p>
    <w:p w14:paraId="5079AA88">
      <w:pPr>
        <w:pStyle w:val="15"/>
        <w:pageBreakBefore w:val="0"/>
        <w:widowControl/>
        <w:kinsoku/>
        <w:wordWrap/>
        <w:topLinePunct w:val="0"/>
        <w:bidi w:val="0"/>
        <w:snapToGrid w:val="0"/>
        <w:spacing w:after="0"/>
        <w:ind w:left="0" w:firstLine="0"/>
        <w:jc w:val="center"/>
        <w:rPr>
          <w:rFonts w:hint="default" w:ascii="Times New Roman" w:hAnsi="Times New Roman" w:eastAsia="宋体" w:cs="Times New Roman"/>
          <w:b/>
          <w:bCs/>
          <w:lang w:val="en-US" w:eastAsia="zh-CN"/>
        </w:rPr>
      </w:pPr>
      <w:r>
        <w:rPr>
          <w:rFonts w:hint="default" w:ascii="Times New Roman" w:hAnsi="Times New Roman" w:eastAsia="宋体" w:cs="Times New Roman"/>
          <w:b/>
          <w:bCs/>
          <w:lang w:val="en-US" w:eastAsia="zh-CN"/>
        </w:rPr>
        <w:t>Table 1 User plane enhancements in 5G NTN</w:t>
      </w:r>
    </w:p>
    <w:tbl>
      <w:tblPr>
        <w:tblStyle w:val="1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78"/>
        <w:gridCol w:w="8377"/>
      </w:tblGrid>
      <w:tr w14:paraId="0C7304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8" w:type="dxa"/>
            <w:vAlign w:val="center"/>
          </w:tcPr>
          <w:p w14:paraId="6FCAD059">
            <w:pPr>
              <w:pStyle w:val="15"/>
              <w:pageBreakBefore w:val="0"/>
              <w:widowControl/>
              <w:kinsoku/>
              <w:wordWrap/>
              <w:topLinePunct w:val="0"/>
              <w:bidi w:val="0"/>
              <w:snapToGrid w:val="0"/>
              <w:spacing w:after="0"/>
              <w:jc w:val="both"/>
              <w:rPr>
                <w:rFonts w:hint="default" w:ascii="Times New Roman" w:hAnsi="Times New Roman" w:cs="Times New Roman" w:eastAsiaTheme="minorEastAsia"/>
                <w:b w:val="0"/>
                <w:bCs w:val="0"/>
                <w:u w:val="none"/>
                <w:vertAlign w:val="baseline"/>
                <w:lang w:val="en-US" w:eastAsia="zh-CN"/>
              </w:rPr>
            </w:pPr>
            <w:r>
              <w:rPr>
                <w:rFonts w:hint="default" w:ascii="Times New Roman" w:hAnsi="Times New Roman" w:cs="Times New Roman" w:eastAsiaTheme="minorEastAsia"/>
                <w:b w:val="0"/>
                <w:bCs w:val="0"/>
                <w:u w:val="none"/>
                <w:vertAlign w:val="baseline"/>
                <w:lang w:val="en-US" w:eastAsia="zh-CN"/>
              </w:rPr>
              <w:t>RACH</w:t>
            </w:r>
          </w:p>
        </w:tc>
        <w:tc>
          <w:tcPr>
            <w:tcW w:w="8377" w:type="dxa"/>
          </w:tcPr>
          <w:p w14:paraId="1EAC12C0">
            <w:pPr>
              <w:pStyle w:val="15"/>
              <w:pageBreakBefore w:val="0"/>
              <w:widowControl/>
              <w:numPr>
                <w:ilvl w:val="0"/>
                <w:numId w:val="3"/>
              </w:numPr>
              <w:kinsoku/>
              <w:wordWrap/>
              <w:topLinePunct w:val="0"/>
              <w:bidi w:val="0"/>
              <w:snapToGrid w:val="0"/>
              <w:spacing w:after="0"/>
              <w:ind w:left="420" w:leftChars="0" w:hanging="420" w:firstLineChars="0"/>
              <w:jc w:val="both"/>
              <w:rPr>
                <w:rFonts w:hint="default" w:ascii="Times New Roman" w:hAnsi="Times New Roman" w:cs="Times New Roman" w:eastAsiaTheme="minorEastAsia"/>
                <w:b w:val="0"/>
                <w:bCs w:val="0"/>
                <w:u w:val="none"/>
                <w:vertAlign w:val="baseline"/>
                <w:lang w:val="en-US" w:eastAsia="zh-CN"/>
              </w:rPr>
            </w:pPr>
            <w:r>
              <w:rPr>
                <w:rFonts w:hint="default" w:ascii="Times New Roman" w:hAnsi="Times New Roman" w:cs="Times New Roman" w:eastAsiaTheme="minorEastAsia"/>
                <w:b w:val="0"/>
                <w:bCs w:val="0"/>
                <w:u w:val="none"/>
                <w:vertAlign w:val="baseline"/>
                <w:lang w:val="en-US" w:eastAsia="zh-CN"/>
              </w:rPr>
              <w:t>TA (timing advance) pre-compensation</w:t>
            </w:r>
          </w:p>
          <w:p w14:paraId="50E39210">
            <w:pPr>
              <w:pStyle w:val="15"/>
              <w:pageBreakBefore w:val="0"/>
              <w:widowControl/>
              <w:numPr>
                <w:ilvl w:val="0"/>
                <w:numId w:val="3"/>
              </w:numPr>
              <w:kinsoku/>
              <w:wordWrap/>
              <w:topLinePunct w:val="0"/>
              <w:bidi w:val="0"/>
              <w:snapToGrid w:val="0"/>
              <w:spacing w:after="0"/>
              <w:ind w:left="420" w:leftChars="0" w:hanging="420" w:firstLineChars="0"/>
              <w:jc w:val="both"/>
              <w:rPr>
                <w:rFonts w:hint="default" w:ascii="Times New Roman" w:hAnsi="Times New Roman" w:cs="Times New Roman" w:eastAsiaTheme="minorEastAsia"/>
                <w:b w:val="0"/>
                <w:bCs w:val="0"/>
                <w:u w:val="none"/>
                <w:vertAlign w:val="baseline"/>
                <w:lang w:val="en-US" w:eastAsia="zh-CN"/>
              </w:rPr>
            </w:pPr>
            <w:r>
              <w:rPr>
                <w:rFonts w:hint="default" w:ascii="Times New Roman" w:hAnsi="Times New Roman" w:cs="Times New Roman" w:eastAsiaTheme="minorEastAsia"/>
                <w:b w:val="0"/>
                <w:bCs w:val="0"/>
                <w:u w:val="none"/>
                <w:vertAlign w:val="baseline"/>
                <w:lang w:val="en-US" w:eastAsia="zh-CN"/>
              </w:rPr>
              <w:t>TA reporting</w:t>
            </w:r>
          </w:p>
        </w:tc>
      </w:tr>
      <w:tr w14:paraId="404D5D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8" w:type="dxa"/>
            <w:vAlign w:val="center"/>
          </w:tcPr>
          <w:p w14:paraId="1E25BB65">
            <w:pPr>
              <w:pStyle w:val="15"/>
              <w:pageBreakBefore w:val="0"/>
              <w:widowControl/>
              <w:kinsoku/>
              <w:wordWrap/>
              <w:topLinePunct w:val="0"/>
              <w:bidi w:val="0"/>
              <w:snapToGrid w:val="0"/>
              <w:spacing w:after="0"/>
              <w:jc w:val="both"/>
              <w:rPr>
                <w:rFonts w:hint="default" w:ascii="Times New Roman" w:hAnsi="Times New Roman" w:cs="Times New Roman" w:eastAsiaTheme="minorEastAsia"/>
                <w:b w:val="0"/>
                <w:bCs w:val="0"/>
                <w:u w:val="none"/>
                <w:vertAlign w:val="baseline"/>
                <w:lang w:val="en-US" w:eastAsia="zh-CN"/>
              </w:rPr>
            </w:pPr>
            <w:r>
              <w:rPr>
                <w:rFonts w:hint="default" w:ascii="Times New Roman" w:hAnsi="Times New Roman" w:cs="Times New Roman" w:eastAsiaTheme="minorEastAsia"/>
                <w:b w:val="0"/>
                <w:bCs w:val="0"/>
                <w:u w:val="none"/>
                <w:vertAlign w:val="baseline"/>
                <w:lang w:val="en-US" w:eastAsia="zh-CN"/>
              </w:rPr>
              <w:t>HARQ</w:t>
            </w:r>
          </w:p>
        </w:tc>
        <w:tc>
          <w:tcPr>
            <w:tcW w:w="8377" w:type="dxa"/>
          </w:tcPr>
          <w:p w14:paraId="310564A9">
            <w:pPr>
              <w:pStyle w:val="15"/>
              <w:pageBreakBefore w:val="0"/>
              <w:widowControl/>
              <w:numPr>
                <w:ilvl w:val="0"/>
                <w:numId w:val="3"/>
              </w:numPr>
              <w:kinsoku/>
              <w:wordWrap/>
              <w:topLinePunct w:val="0"/>
              <w:bidi w:val="0"/>
              <w:snapToGrid w:val="0"/>
              <w:spacing w:after="0"/>
              <w:ind w:left="420" w:leftChars="0" w:hanging="420" w:firstLineChars="0"/>
              <w:jc w:val="both"/>
              <w:rPr>
                <w:rFonts w:hint="default" w:ascii="Times New Roman" w:hAnsi="Times New Roman" w:cs="Times New Roman" w:eastAsiaTheme="minorEastAsia"/>
                <w:b w:val="0"/>
                <w:bCs w:val="0"/>
                <w:u w:val="none"/>
                <w:vertAlign w:val="baseline"/>
                <w:lang w:val="en-US" w:eastAsia="zh-CN"/>
              </w:rPr>
            </w:pPr>
            <w:r>
              <w:rPr>
                <w:rFonts w:hint="default" w:ascii="Times New Roman" w:hAnsi="Times New Roman" w:cs="Times New Roman" w:eastAsiaTheme="minorEastAsia"/>
                <w:b w:val="0"/>
                <w:bCs w:val="0"/>
                <w:u w:val="none"/>
                <w:vertAlign w:val="baseline"/>
                <w:lang w:val="en-US" w:eastAsia="zh-CN"/>
              </w:rPr>
              <w:t>DL: HARQ feedback disabled</w:t>
            </w:r>
          </w:p>
          <w:p w14:paraId="2F3FE058">
            <w:pPr>
              <w:pStyle w:val="15"/>
              <w:pageBreakBefore w:val="0"/>
              <w:widowControl/>
              <w:numPr>
                <w:ilvl w:val="0"/>
                <w:numId w:val="3"/>
              </w:numPr>
              <w:kinsoku/>
              <w:wordWrap/>
              <w:topLinePunct w:val="0"/>
              <w:bidi w:val="0"/>
              <w:snapToGrid w:val="0"/>
              <w:spacing w:after="0"/>
              <w:ind w:left="420" w:leftChars="0" w:hanging="420" w:firstLineChars="0"/>
              <w:jc w:val="both"/>
              <w:rPr>
                <w:rFonts w:hint="default" w:ascii="Times New Roman" w:hAnsi="Times New Roman" w:cs="Times New Roman" w:eastAsiaTheme="minorEastAsia"/>
                <w:b w:val="0"/>
                <w:bCs w:val="0"/>
                <w:u w:val="none"/>
                <w:vertAlign w:val="baseline"/>
                <w:lang w:val="en-US" w:eastAsia="zh-CN"/>
              </w:rPr>
            </w:pPr>
            <w:r>
              <w:rPr>
                <w:rFonts w:hint="default" w:ascii="Times New Roman" w:hAnsi="Times New Roman" w:cs="Times New Roman" w:eastAsiaTheme="minorEastAsia"/>
                <w:b w:val="0"/>
                <w:bCs w:val="0"/>
                <w:u w:val="none"/>
                <w:vertAlign w:val="baseline"/>
                <w:lang w:val="en-US" w:eastAsia="zh-CN"/>
              </w:rPr>
              <w:t>UL: HARQ mode A/B</w:t>
            </w:r>
          </w:p>
        </w:tc>
      </w:tr>
      <w:tr w14:paraId="682F9F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8" w:type="dxa"/>
            <w:vAlign w:val="center"/>
          </w:tcPr>
          <w:p w14:paraId="3416724B">
            <w:pPr>
              <w:pStyle w:val="15"/>
              <w:pageBreakBefore w:val="0"/>
              <w:widowControl/>
              <w:kinsoku/>
              <w:wordWrap/>
              <w:topLinePunct w:val="0"/>
              <w:bidi w:val="0"/>
              <w:snapToGrid w:val="0"/>
              <w:spacing w:after="0"/>
              <w:jc w:val="both"/>
              <w:rPr>
                <w:rFonts w:hint="default" w:ascii="Times New Roman" w:hAnsi="Times New Roman" w:cs="Times New Roman" w:eastAsiaTheme="minorEastAsia"/>
                <w:b w:val="0"/>
                <w:bCs w:val="0"/>
                <w:u w:val="none"/>
                <w:vertAlign w:val="baseline"/>
                <w:lang w:val="en-US" w:eastAsia="zh-CN"/>
              </w:rPr>
            </w:pPr>
            <w:r>
              <w:rPr>
                <w:rFonts w:hint="default" w:ascii="Times New Roman" w:hAnsi="Times New Roman" w:cs="Times New Roman" w:eastAsiaTheme="minorEastAsia"/>
                <w:b w:val="0"/>
                <w:bCs w:val="0"/>
                <w:u w:val="none"/>
                <w:vertAlign w:val="baseline"/>
                <w:lang w:val="en-US" w:eastAsia="zh-CN"/>
              </w:rPr>
              <w:t>UP timer</w:t>
            </w:r>
          </w:p>
        </w:tc>
        <w:tc>
          <w:tcPr>
            <w:tcW w:w="8377" w:type="dxa"/>
          </w:tcPr>
          <w:p w14:paraId="269AD84F">
            <w:pPr>
              <w:pStyle w:val="15"/>
              <w:pageBreakBefore w:val="0"/>
              <w:widowControl/>
              <w:numPr>
                <w:ilvl w:val="0"/>
                <w:numId w:val="3"/>
              </w:numPr>
              <w:kinsoku/>
              <w:wordWrap/>
              <w:topLinePunct w:val="0"/>
              <w:bidi w:val="0"/>
              <w:snapToGrid w:val="0"/>
              <w:spacing w:after="0"/>
              <w:ind w:left="420" w:leftChars="0" w:hanging="420" w:firstLineChars="0"/>
              <w:jc w:val="both"/>
              <w:rPr>
                <w:rFonts w:hint="default" w:ascii="Times New Roman" w:hAnsi="Times New Roman" w:cs="Times New Roman" w:eastAsiaTheme="minorEastAsia"/>
                <w:b w:val="0"/>
                <w:bCs w:val="0"/>
                <w:u w:val="none"/>
                <w:vertAlign w:val="baseline"/>
                <w:lang w:eastAsia="zh-CN"/>
              </w:rPr>
            </w:pPr>
            <w:r>
              <w:rPr>
                <w:rFonts w:hint="default" w:ascii="Times New Roman" w:hAnsi="Times New Roman" w:cs="Times New Roman"/>
              </w:rPr>
              <w:t>offset UE-gNB RTT</w:t>
            </w:r>
            <w:r>
              <w:rPr>
                <w:rFonts w:hint="default" w:ascii="Times New Roman" w:hAnsi="Times New Roman" w:eastAsia="宋体" w:cs="Times New Roman"/>
                <w:lang w:val="en-US" w:eastAsia="zh-CN"/>
              </w:rPr>
              <w:t xml:space="preserve"> </w:t>
            </w:r>
            <w:r>
              <w:rPr>
                <w:rFonts w:hint="default" w:ascii="Times New Roman" w:hAnsi="Times New Roman" w:cs="Times New Roman"/>
              </w:rPr>
              <w:t>to start some UP timers (e.g. ra-ContentionResolutionTimer)</w:t>
            </w:r>
          </w:p>
          <w:p w14:paraId="6D4D34D3">
            <w:pPr>
              <w:pStyle w:val="15"/>
              <w:pageBreakBefore w:val="0"/>
              <w:widowControl/>
              <w:numPr>
                <w:ilvl w:val="0"/>
                <w:numId w:val="3"/>
              </w:numPr>
              <w:kinsoku/>
              <w:wordWrap/>
              <w:topLinePunct w:val="0"/>
              <w:bidi w:val="0"/>
              <w:snapToGrid w:val="0"/>
              <w:spacing w:after="0"/>
              <w:ind w:left="420" w:leftChars="0" w:hanging="420" w:firstLineChars="0"/>
              <w:jc w:val="both"/>
              <w:rPr>
                <w:rFonts w:hint="default" w:ascii="Times New Roman" w:hAnsi="Times New Roman" w:cs="Times New Roman" w:eastAsiaTheme="minorEastAsia"/>
                <w:b w:val="0"/>
                <w:bCs w:val="0"/>
                <w:u w:val="none"/>
                <w:vertAlign w:val="baseline"/>
                <w:lang w:eastAsia="zh-CN"/>
              </w:rPr>
            </w:pPr>
            <w:r>
              <w:rPr>
                <w:rFonts w:hint="default" w:ascii="Times New Roman" w:hAnsi="Times New Roman" w:cs="Times New Roman" w:eastAsiaTheme="minorEastAsia"/>
                <w:lang w:val="en-US" w:eastAsia="zh-CN"/>
              </w:rPr>
              <w:t xml:space="preserve">Extension the timer value range (e.g. </w:t>
            </w:r>
            <w:r>
              <w:rPr>
                <w:rFonts w:hint="default" w:ascii="Times New Roman" w:hAnsi="Times New Roman" w:cs="Times New Roman"/>
              </w:rPr>
              <w:t>t-ReassemblyExt-r17</w:t>
            </w:r>
            <w:r>
              <w:rPr>
                <w:rFonts w:hint="default" w:ascii="Times New Roman" w:hAnsi="Times New Roman" w:eastAsia="宋体" w:cs="Times New Roman"/>
                <w:lang w:val="en-US" w:eastAsia="zh-CN"/>
              </w:rPr>
              <w:t xml:space="preserve">, </w:t>
            </w:r>
            <w:r>
              <w:rPr>
                <w:rFonts w:hint="default" w:ascii="Times New Roman" w:hAnsi="Times New Roman" w:cs="Times New Roman"/>
              </w:rPr>
              <w:t>discardTimerExt-r17</w:t>
            </w:r>
            <w:r>
              <w:rPr>
                <w:rFonts w:hint="default" w:ascii="Times New Roman" w:hAnsi="Times New Roman" w:cs="Times New Roman" w:eastAsiaTheme="minorEastAsia"/>
                <w:lang w:val="en-US" w:eastAsia="zh-CN"/>
              </w:rPr>
              <w:t>)</w:t>
            </w:r>
          </w:p>
        </w:tc>
      </w:tr>
    </w:tbl>
    <w:p w14:paraId="75528460">
      <w:pPr>
        <w:pStyle w:val="15"/>
        <w:pageBreakBefore w:val="0"/>
        <w:widowControl/>
        <w:kinsoku/>
        <w:wordWrap/>
        <w:topLinePunct w:val="0"/>
        <w:bidi w:val="0"/>
        <w:snapToGrid w:val="0"/>
        <w:spacing w:after="0"/>
        <w:ind w:left="0" w:firstLine="0"/>
        <w:jc w:val="center"/>
        <w:rPr>
          <w:rFonts w:hint="default" w:ascii="Times New Roman" w:hAnsi="Times New Roman" w:eastAsia="宋体" w:cs="Times New Roman"/>
          <w:b/>
          <w:bCs/>
          <w:lang w:val="en-US" w:eastAsia="zh-CN"/>
        </w:rPr>
      </w:pPr>
    </w:p>
    <w:p w14:paraId="73C98197">
      <w:pPr>
        <w:pStyle w:val="15"/>
        <w:pageBreakBefore w:val="0"/>
        <w:widowControl/>
        <w:kinsoku/>
        <w:wordWrap/>
        <w:topLinePunct w:val="0"/>
        <w:bidi w:val="0"/>
        <w:snapToGrid w:val="0"/>
        <w:spacing w:after="0"/>
        <w:ind w:left="0" w:firstLine="0"/>
        <w:jc w:val="center"/>
        <w:rPr>
          <w:rFonts w:hint="default" w:ascii="Times New Roman" w:hAnsi="Times New Roman" w:cs="Times New Roman" w:eastAsiaTheme="minorEastAsia"/>
          <w:b/>
          <w:bCs/>
          <w:u w:val="single"/>
          <w:lang w:eastAsia="zh-CN"/>
        </w:rPr>
      </w:pPr>
      <w:r>
        <w:rPr>
          <w:rFonts w:hint="default" w:ascii="Times New Roman" w:hAnsi="Times New Roman" w:eastAsia="宋体" w:cs="Times New Roman"/>
          <w:b/>
          <w:bCs/>
          <w:lang w:val="en-US" w:eastAsia="zh-CN"/>
        </w:rPr>
        <w:t>Table 2 Control plane enhancements in 5G NTN</w:t>
      </w:r>
    </w:p>
    <w:tbl>
      <w:tblPr>
        <w:tblStyle w:val="1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68"/>
        <w:gridCol w:w="8287"/>
      </w:tblGrid>
      <w:tr w14:paraId="42536D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8" w:type="dxa"/>
            <w:vAlign w:val="center"/>
          </w:tcPr>
          <w:p w14:paraId="623EC923">
            <w:pPr>
              <w:pStyle w:val="15"/>
              <w:pageBreakBefore w:val="0"/>
              <w:widowControl/>
              <w:kinsoku/>
              <w:wordWrap/>
              <w:topLinePunct w:val="0"/>
              <w:bidi w:val="0"/>
              <w:snapToGrid w:val="0"/>
              <w:spacing w:after="0"/>
              <w:jc w:val="both"/>
              <w:rPr>
                <w:rFonts w:hint="default" w:ascii="Times New Roman" w:hAnsi="Times New Roman" w:cs="Times New Roman" w:eastAsiaTheme="minorEastAsia"/>
                <w:b w:val="0"/>
                <w:bCs w:val="0"/>
                <w:u w:val="none"/>
                <w:vertAlign w:val="baseline"/>
                <w:lang w:val="en-US" w:eastAsia="zh-CN"/>
              </w:rPr>
            </w:pPr>
            <w:r>
              <w:rPr>
                <w:rFonts w:hint="default" w:ascii="Times New Roman" w:hAnsi="Times New Roman" w:cs="Times New Roman" w:eastAsiaTheme="minorEastAsia"/>
                <w:b w:val="0"/>
                <w:bCs w:val="0"/>
                <w:u w:val="none"/>
                <w:vertAlign w:val="baseline"/>
                <w:lang w:val="en-US" w:eastAsia="zh-CN"/>
              </w:rPr>
              <w:t>Idle/Inactive  mode</w:t>
            </w:r>
          </w:p>
        </w:tc>
        <w:tc>
          <w:tcPr>
            <w:tcW w:w="8287" w:type="dxa"/>
          </w:tcPr>
          <w:p w14:paraId="3C5E3950">
            <w:pPr>
              <w:pStyle w:val="15"/>
              <w:keepNext w:val="0"/>
              <w:keepLines w:val="0"/>
              <w:pageBreakBefore w:val="0"/>
              <w:widowControl/>
              <w:numPr>
                <w:ilvl w:val="0"/>
                <w:numId w:val="4"/>
              </w:numPr>
              <w:kinsoku/>
              <w:wordWrap/>
              <w:overflowPunct w:val="0"/>
              <w:topLinePunct w:val="0"/>
              <w:autoSpaceDE w:val="0"/>
              <w:autoSpaceDN w:val="0"/>
              <w:bidi w:val="0"/>
              <w:adjustRightInd w:val="0"/>
              <w:snapToGrid w:val="0"/>
              <w:spacing w:after="0"/>
              <w:ind w:left="420" w:leftChars="0" w:hanging="420" w:firstLineChars="0"/>
              <w:jc w:val="both"/>
              <w:textAlignment w:val="baseline"/>
              <w:rPr>
                <w:rFonts w:hint="default" w:ascii="Times New Roman" w:hAnsi="Times New Roman" w:cs="Times New Roman" w:eastAsiaTheme="minorEastAsia"/>
                <w:b w:val="0"/>
                <w:bCs w:val="0"/>
                <w:u w:val="none"/>
                <w:vertAlign w:val="baseline"/>
                <w:lang w:val="en-US" w:eastAsia="zh-CN"/>
              </w:rPr>
            </w:pPr>
            <w:r>
              <w:rPr>
                <w:rFonts w:hint="default" w:ascii="Times New Roman" w:hAnsi="Times New Roman" w:cs="Times New Roman" w:eastAsiaTheme="minorEastAsia"/>
                <w:b w:val="0"/>
                <w:bCs w:val="0"/>
                <w:u w:val="none"/>
                <w:vertAlign w:val="baseline"/>
                <w:lang w:val="en-US" w:eastAsia="zh-CN"/>
              </w:rPr>
              <w:t>Support broadcast more than one TACs per PLMN in a cell</w:t>
            </w:r>
          </w:p>
          <w:p w14:paraId="7ABAA809">
            <w:pPr>
              <w:keepNext w:val="0"/>
              <w:keepLines w:val="0"/>
              <w:pageBreakBefore w:val="0"/>
              <w:widowControl/>
              <w:numPr>
                <w:ilvl w:val="0"/>
                <w:numId w:val="4"/>
              </w:numPr>
              <w:kinsoku/>
              <w:wordWrap/>
              <w:overflowPunct w:val="0"/>
              <w:topLinePunct w:val="0"/>
              <w:autoSpaceDE w:val="0"/>
              <w:autoSpaceDN w:val="0"/>
              <w:bidi w:val="0"/>
              <w:adjustRightInd w:val="0"/>
              <w:snapToGrid w:val="0"/>
              <w:spacing w:after="0"/>
              <w:ind w:left="420" w:leftChars="0" w:hanging="420" w:firstLineChars="0"/>
              <w:jc w:val="both"/>
              <w:textAlignment w:val="baseline"/>
              <w:rPr>
                <w:rFonts w:hint="default" w:ascii="Times New Roman" w:hAnsi="Times New Roman" w:eastAsia="Times New Roman" w:cs="Times New Roman"/>
                <w:lang w:val="en-US"/>
              </w:rPr>
            </w:pPr>
            <w:r>
              <w:rPr>
                <w:rFonts w:hint="default" w:ascii="Times New Roman" w:hAnsi="Times New Roman" w:eastAsia="宋体" w:cs="Times New Roman"/>
                <w:lang w:val="en-US" w:eastAsia="zh-CN"/>
              </w:rPr>
              <w:t>T</w:t>
            </w:r>
            <w:r>
              <w:rPr>
                <w:rFonts w:hint="default" w:ascii="Times New Roman" w:hAnsi="Times New Roman" w:eastAsia="Malgun Gothic" w:cs="Times New Roman"/>
                <w:lang w:val="en-US" w:eastAsia="ko-KR"/>
              </w:rPr>
              <w:t>ime-based and location-based neighbour cells</w:t>
            </w:r>
            <w:r>
              <w:rPr>
                <w:rFonts w:hint="default" w:ascii="Times New Roman" w:hAnsi="Times New Roman" w:eastAsia="宋体" w:cs="Times New Roman"/>
                <w:lang w:val="en-US" w:eastAsia="zh-CN"/>
              </w:rPr>
              <w:t xml:space="preserve"> </w:t>
            </w:r>
            <w:r>
              <w:rPr>
                <w:rFonts w:hint="default" w:ascii="Times New Roman" w:hAnsi="Times New Roman" w:eastAsia="Malgun Gothic" w:cs="Times New Roman"/>
                <w:lang w:val="en-US" w:eastAsia="ko-KR"/>
              </w:rPr>
              <w:t xml:space="preserve">measurements </w:t>
            </w:r>
            <w:r>
              <w:rPr>
                <w:rFonts w:hint="default" w:ascii="Times New Roman" w:hAnsi="Times New Roman" w:eastAsia="宋体" w:cs="Times New Roman"/>
                <w:lang w:val="en-US" w:eastAsia="zh-CN"/>
              </w:rPr>
              <w:t>initiation</w:t>
            </w:r>
          </w:p>
          <w:p w14:paraId="285A8AC0">
            <w:pPr>
              <w:keepNext w:val="0"/>
              <w:keepLines w:val="0"/>
              <w:pageBreakBefore w:val="0"/>
              <w:widowControl/>
              <w:numPr>
                <w:ilvl w:val="0"/>
                <w:numId w:val="4"/>
              </w:numPr>
              <w:kinsoku/>
              <w:wordWrap/>
              <w:overflowPunct w:val="0"/>
              <w:topLinePunct w:val="0"/>
              <w:autoSpaceDE w:val="0"/>
              <w:autoSpaceDN w:val="0"/>
              <w:bidi w:val="0"/>
              <w:adjustRightInd w:val="0"/>
              <w:snapToGrid w:val="0"/>
              <w:spacing w:after="0"/>
              <w:ind w:left="420" w:leftChars="0" w:hanging="420" w:firstLineChars="0"/>
              <w:jc w:val="both"/>
              <w:textAlignment w:val="baseline"/>
              <w:rPr>
                <w:rFonts w:hint="default" w:ascii="Times New Roman" w:hAnsi="Times New Roman" w:eastAsia="Times New Roman" w:cs="Times New Roman"/>
                <w:lang w:val="en-US"/>
              </w:rPr>
            </w:pPr>
            <w:r>
              <w:rPr>
                <w:rFonts w:hint="default" w:ascii="Times New Roman" w:hAnsi="Times New Roman" w:eastAsia="宋体" w:cs="Times New Roman"/>
                <w:lang w:val="en-US" w:eastAsia="zh-CN"/>
              </w:rPr>
              <w:t>M</w:t>
            </w:r>
            <w:r>
              <w:rPr>
                <w:rFonts w:hint="default" w:ascii="Times New Roman" w:hAnsi="Times New Roman" w:eastAsia="Times New Roman" w:cs="Times New Roman"/>
                <w:lang w:val="en-US"/>
              </w:rPr>
              <w:t>ultiple SMTCs</w:t>
            </w:r>
            <w:r>
              <w:rPr>
                <w:rFonts w:hint="default" w:ascii="Times New Roman" w:hAnsi="Times New Roman" w:eastAsia="宋体" w:cs="Times New Roman"/>
                <w:lang w:val="en-US" w:eastAsia="zh-CN"/>
              </w:rPr>
              <w:t xml:space="preserve"> configuration, and </w:t>
            </w:r>
            <w:r>
              <w:rPr>
                <w:rFonts w:hint="default" w:ascii="Times New Roman" w:hAnsi="Times New Roman" w:eastAsia="Times New Roman" w:cs="Times New Roman"/>
                <w:lang w:val="en-US"/>
              </w:rPr>
              <w:t>UE</w:t>
            </w:r>
            <w:r>
              <w:rPr>
                <w:rFonts w:hint="default" w:ascii="Times New Roman" w:hAnsi="Times New Roman" w:eastAsia="宋体" w:cs="Times New Roman"/>
                <w:lang w:val="en-US" w:eastAsia="zh-CN"/>
              </w:rPr>
              <w:t xml:space="preserve"> </w:t>
            </w:r>
            <w:r>
              <w:rPr>
                <w:rFonts w:hint="default" w:ascii="Times New Roman" w:hAnsi="Times New Roman" w:eastAsia="Times New Roman" w:cs="Times New Roman"/>
                <w:lang w:val="en-US"/>
              </w:rPr>
              <w:t>can adjust SMTCs based on its location and assistance information in SIB19.</w:t>
            </w:r>
          </w:p>
          <w:p w14:paraId="719B903D">
            <w:pPr>
              <w:pStyle w:val="15"/>
              <w:keepNext w:val="0"/>
              <w:keepLines w:val="0"/>
              <w:pageBreakBefore w:val="0"/>
              <w:widowControl/>
              <w:numPr>
                <w:ilvl w:val="0"/>
                <w:numId w:val="4"/>
              </w:numPr>
              <w:kinsoku/>
              <w:wordWrap/>
              <w:overflowPunct w:val="0"/>
              <w:topLinePunct w:val="0"/>
              <w:autoSpaceDE w:val="0"/>
              <w:autoSpaceDN w:val="0"/>
              <w:bidi w:val="0"/>
              <w:adjustRightInd w:val="0"/>
              <w:snapToGrid w:val="0"/>
              <w:spacing w:after="0"/>
              <w:ind w:left="420" w:leftChars="0" w:hanging="420" w:firstLineChars="0"/>
              <w:textAlignment w:val="baseline"/>
              <w:rPr>
                <w:rFonts w:hint="default" w:ascii="Times New Roman" w:hAnsi="Times New Roman" w:eastAsia="Times New Roman" w:cs="Times New Roman"/>
                <w:lang w:val="en-US"/>
              </w:rPr>
            </w:pPr>
            <w:r>
              <w:rPr>
                <w:rFonts w:hint="default" w:ascii="Times New Roman" w:hAnsi="Times New Roman" w:eastAsia="宋体" w:cs="Times New Roman"/>
                <w:bCs/>
                <w:lang w:val="en-US" w:eastAsia="zh-CN"/>
              </w:rPr>
              <w:t xml:space="preserve">Location-based SMTC selection </w:t>
            </w:r>
          </w:p>
          <w:p w14:paraId="35CEF19B">
            <w:pPr>
              <w:keepNext w:val="0"/>
              <w:keepLines w:val="0"/>
              <w:pageBreakBefore w:val="0"/>
              <w:widowControl/>
              <w:numPr>
                <w:ilvl w:val="0"/>
                <w:numId w:val="4"/>
              </w:numPr>
              <w:kinsoku/>
              <w:wordWrap/>
              <w:overflowPunct w:val="0"/>
              <w:topLinePunct w:val="0"/>
              <w:autoSpaceDE w:val="0"/>
              <w:autoSpaceDN w:val="0"/>
              <w:bidi w:val="0"/>
              <w:adjustRightInd w:val="0"/>
              <w:snapToGrid w:val="0"/>
              <w:spacing w:after="0"/>
              <w:ind w:left="420" w:leftChars="0" w:hanging="420" w:firstLineChars="0"/>
              <w:textAlignment w:val="baseline"/>
              <w:rPr>
                <w:rFonts w:hint="default" w:ascii="Times New Roman" w:hAnsi="Times New Roman" w:cs="Times New Roman" w:eastAsiaTheme="minorEastAsia"/>
                <w:b w:val="0"/>
                <w:bCs w:val="0"/>
                <w:u w:val="none"/>
                <w:vertAlign w:val="baseline"/>
                <w:lang w:val="en-US" w:eastAsia="zh-CN"/>
              </w:rPr>
            </w:pPr>
            <w:r>
              <w:rPr>
                <w:rFonts w:hint="default" w:ascii="Times New Roman" w:hAnsi="Times New Roman" w:eastAsia="宋体" w:cs="Times New Roman"/>
                <w:bCs/>
                <w:lang w:val="en-US" w:eastAsia="zh-CN"/>
              </w:rPr>
              <w:t xml:space="preserve">Provide TN coverage information in NTN cells for NTN-&gt;TN cell recelection and NTN assistance information in TN cell for TN-&gt;NTN cell recelection </w:t>
            </w:r>
          </w:p>
        </w:tc>
      </w:tr>
      <w:tr w14:paraId="1E3181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8" w:type="dxa"/>
            <w:vAlign w:val="center"/>
          </w:tcPr>
          <w:p w14:paraId="639C6364">
            <w:pPr>
              <w:pStyle w:val="15"/>
              <w:pageBreakBefore w:val="0"/>
              <w:widowControl/>
              <w:kinsoku/>
              <w:wordWrap/>
              <w:topLinePunct w:val="0"/>
              <w:bidi w:val="0"/>
              <w:snapToGrid w:val="0"/>
              <w:spacing w:after="0"/>
              <w:jc w:val="both"/>
              <w:rPr>
                <w:rFonts w:hint="default" w:ascii="Times New Roman" w:hAnsi="Times New Roman" w:cs="Times New Roman" w:eastAsiaTheme="minorEastAsia"/>
                <w:b w:val="0"/>
                <w:bCs w:val="0"/>
                <w:u w:val="none"/>
                <w:vertAlign w:val="baseline"/>
                <w:lang w:val="en-US" w:eastAsia="zh-CN"/>
              </w:rPr>
            </w:pPr>
            <w:r>
              <w:rPr>
                <w:rFonts w:hint="default" w:ascii="Times New Roman" w:hAnsi="Times New Roman" w:cs="Times New Roman" w:eastAsiaTheme="minorEastAsia"/>
                <w:b w:val="0"/>
                <w:bCs w:val="0"/>
                <w:u w:val="none"/>
                <w:vertAlign w:val="baseline"/>
                <w:lang w:val="en-US" w:eastAsia="zh-CN"/>
              </w:rPr>
              <w:t>Connected mode</w:t>
            </w:r>
          </w:p>
        </w:tc>
        <w:tc>
          <w:tcPr>
            <w:tcW w:w="8287" w:type="dxa"/>
          </w:tcPr>
          <w:p w14:paraId="1F604A14">
            <w:pPr>
              <w:keepNext w:val="0"/>
              <w:keepLines w:val="0"/>
              <w:pageBreakBefore w:val="0"/>
              <w:widowControl/>
              <w:numPr>
                <w:ilvl w:val="0"/>
                <w:numId w:val="5"/>
              </w:numPr>
              <w:tabs>
                <w:tab w:val="left" w:pos="420"/>
              </w:tabs>
              <w:kinsoku/>
              <w:wordWrap/>
              <w:overflowPunct w:val="0"/>
              <w:topLinePunct w:val="0"/>
              <w:autoSpaceDE w:val="0"/>
              <w:autoSpaceDN w:val="0"/>
              <w:bidi w:val="0"/>
              <w:adjustRightInd w:val="0"/>
              <w:snapToGrid w:val="0"/>
              <w:spacing w:after="0"/>
              <w:ind w:left="420" w:leftChars="0" w:hanging="420" w:firstLineChars="0"/>
              <w:jc w:val="both"/>
              <w:textAlignment w:val="baseline"/>
              <w:rPr>
                <w:rFonts w:hint="default" w:ascii="Times New Roman" w:hAnsi="Times New Roman" w:eastAsia="Times New Roman" w:cs="Times New Roman"/>
                <w:lang w:val="en-US"/>
              </w:rPr>
            </w:pPr>
            <w:r>
              <w:rPr>
                <w:rFonts w:hint="default" w:ascii="Times New Roman" w:hAnsi="Times New Roman" w:eastAsia="等线" w:cs="Times New Roman"/>
                <w:lang w:val="en-US"/>
              </w:rPr>
              <w:t xml:space="preserve">RRM measurement-based </w:t>
            </w:r>
            <w:r>
              <w:rPr>
                <w:rFonts w:hint="default" w:ascii="Times New Roman" w:hAnsi="Times New Roman" w:eastAsia="Times New Roman" w:cs="Times New Roman"/>
                <w:lang w:val="en-US"/>
              </w:rPr>
              <w:t>event A4</w:t>
            </w:r>
            <w:r>
              <w:rPr>
                <w:rFonts w:hint="default" w:ascii="Times New Roman" w:hAnsi="Times New Roman" w:eastAsia="宋体" w:cs="Times New Roman"/>
                <w:lang w:val="en-US" w:eastAsia="zh-CN"/>
              </w:rPr>
              <w:t>, t</w:t>
            </w:r>
            <w:r>
              <w:rPr>
                <w:rFonts w:hint="default" w:ascii="Times New Roman" w:hAnsi="Times New Roman" w:eastAsia="Malgun Gothic" w:cs="Times New Roman"/>
                <w:lang w:val="en-US" w:eastAsia="ko-KR"/>
              </w:rPr>
              <w:t xml:space="preserve">ime-based and location-based </w:t>
            </w:r>
            <w:r>
              <w:rPr>
                <w:rFonts w:hint="default" w:ascii="Times New Roman" w:hAnsi="Times New Roman" w:eastAsia="宋体" w:cs="Times New Roman"/>
                <w:lang w:val="en-US" w:eastAsia="zh-CN"/>
              </w:rPr>
              <w:t>for CHO trigger condition</w:t>
            </w:r>
          </w:p>
          <w:p w14:paraId="5DCDDC4D">
            <w:pPr>
              <w:pStyle w:val="15"/>
              <w:keepNext w:val="0"/>
              <w:keepLines w:val="0"/>
              <w:pageBreakBefore w:val="0"/>
              <w:widowControl/>
              <w:numPr>
                <w:ilvl w:val="0"/>
                <w:numId w:val="5"/>
              </w:numPr>
              <w:tabs>
                <w:tab w:val="left" w:pos="420"/>
              </w:tabs>
              <w:kinsoku/>
              <w:wordWrap/>
              <w:overflowPunct w:val="0"/>
              <w:topLinePunct w:val="0"/>
              <w:autoSpaceDE w:val="0"/>
              <w:autoSpaceDN w:val="0"/>
              <w:bidi w:val="0"/>
              <w:adjustRightInd w:val="0"/>
              <w:snapToGrid w:val="0"/>
              <w:spacing w:after="0"/>
              <w:ind w:left="420" w:leftChars="0" w:hanging="420" w:firstLineChars="0"/>
              <w:jc w:val="both"/>
              <w:textAlignment w:val="baseline"/>
              <w:rPr>
                <w:rFonts w:hint="default" w:ascii="Times New Roman" w:hAnsi="Times New Roman" w:cs="Times New Roman"/>
              </w:rPr>
            </w:pPr>
            <w:r>
              <w:rPr>
                <w:rFonts w:hint="default" w:ascii="Times New Roman" w:hAnsi="Times New Roman" w:eastAsia="宋体" w:cs="Times New Roman"/>
                <w:bCs/>
                <w:lang w:val="en-US" w:eastAsia="zh-CN"/>
              </w:rPr>
              <w:t>PCI unchanged solution for quasi-Earth fixed scenario under transparent payload</w:t>
            </w:r>
          </w:p>
          <w:p w14:paraId="44F5B8DC">
            <w:pPr>
              <w:pStyle w:val="15"/>
              <w:keepNext w:val="0"/>
              <w:keepLines w:val="0"/>
              <w:pageBreakBefore w:val="0"/>
              <w:widowControl/>
              <w:numPr>
                <w:ilvl w:val="0"/>
                <w:numId w:val="5"/>
              </w:numPr>
              <w:tabs>
                <w:tab w:val="left" w:pos="420"/>
              </w:tabs>
              <w:kinsoku/>
              <w:wordWrap/>
              <w:overflowPunct w:val="0"/>
              <w:topLinePunct w:val="0"/>
              <w:autoSpaceDE w:val="0"/>
              <w:autoSpaceDN w:val="0"/>
              <w:bidi w:val="0"/>
              <w:adjustRightInd w:val="0"/>
              <w:snapToGrid w:val="0"/>
              <w:spacing w:after="0"/>
              <w:ind w:left="420" w:leftChars="0" w:hanging="420" w:firstLineChars="0"/>
              <w:jc w:val="both"/>
              <w:textAlignment w:val="baseline"/>
              <w:rPr>
                <w:rFonts w:hint="default" w:ascii="Times New Roman" w:hAnsi="Times New Roman" w:cs="Times New Roman"/>
              </w:rPr>
            </w:pPr>
            <w:r>
              <w:rPr>
                <w:rFonts w:hint="default" w:ascii="Times New Roman" w:hAnsi="Times New Roman" w:eastAsia="宋体" w:cs="Times New Roman"/>
                <w:bCs/>
                <w:lang w:val="en-US" w:eastAsia="zh-CN"/>
              </w:rPr>
              <w:t>RACH-less HO</w:t>
            </w:r>
            <w:r>
              <w:rPr>
                <w:rFonts w:hint="default" w:ascii="Times New Roman" w:hAnsi="Times New Roman" w:eastAsia="宋体" w:cs="Times New Roman"/>
                <w:lang w:val="en-US" w:eastAsia="zh-CN"/>
              </w:rPr>
              <w:t xml:space="preserve"> </w:t>
            </w:r>
          </w:p>
          <w:p w14:paraId="6FCA7B98">
            <w:pPr>
              <w:keepNext w:val="0"/>
              <w:keepLines w:val="0"/>
              <w:pageBreakBefore w:val="0"/>
              <w:widowControl/>
              <w:numPr>
                <w:ilvl w:val="0"/>
                <w:numId w:val="5"/>
              </w:numPr>
              <w:tabs>
                <w:tab w:val="left" w:pos="420"/>
              </w:tabs>
              <w:kinsoku/>
              <w:wordWrap/>
              <w:overflowPunct w:val="0"/>
              <w:topLinePunct w:val="0"/>
              <w:autoSpaceDE w:val="0"/>
              <w:autoSpaceDN w:val="0"/>
              <w:bidi w:val="0"/>
              <w:adjustRightInd w:val="0"/>
              <w:snapToGrid w:val="0"/>
              <w:spacing w:after="0"/>
              <w:ind w:left="420" w:leftChars="0" w:hanging="420" w:firstLineChars="0"/>
              <w:jc w:val="both"/>
              <w:textAlignment w:val="baseline"/>
              <w:rPr>
                <w:rFonts w:hint="default" w:ascii="Times New Roman" w:hAnsi="Times New Roman" w:eastAsia="Times New Roman" w:cs="Times New Roman"/>
                <w:lang w:val="en-US"/>
              </w:rPr>
            </w:pPr>
            <w:r>
              <w:rPr>
                <w:rFonts w:hint="default" w:ascii="Times New Roman" w:hAnsi="Times New Roman" w:eastAsia="宋体" w:cs="Times New Roman"/>
                <w:lang w:val="en-US" w:eastAsia="zh-CN"/>
              </w:rPr>
              <w:t>M</w:t>
            </w:r>
            <w:r>
              <w:rPr>
                <w:rFonts w:hint="default" w:ascii="Times New Roman" w:hAnsi="Times New Roman" w:eastAsia="Times New Roman" w:cs="Times New Roman"/>
                <w:lang w:val="en-US"/>
              </w:rPr>
              <w:t>ultiple SMTCs</w:t>
            </w:r>
            <w:r>
              <w:rPr>
                <w:rFonts w:hint="default" w:ascii="Times New Roman" w:hAnsi="Times New Roman" w:eastAsia="宋体" w:cs="Times New Roman"/>
                <w:lang w:val="en-US" w:eastAsia="zh-CN"/>
              </w:rPr>
              <w:t xml:space="preserve"> configuration, and network control</w:t>
            </w:r>
            <w:r>
              <w:rPr>
                <w:rFonts w:hint="default" w:ascii="Times New Roman" w:hAnsi="Times New Roman" w:eastAsia="Times New Roman" w:cs="Times New Roman"/>
                <w:lang w:val="en-US"/>
              </w:rPr>
              <w:t xml:space="preserve"> </w:t>
            </w:r>
            <w:r>
              <w:rPr>
                <w:rFonts w:hint="default" w:ascii="Times New Roman" w:hAnsi="Times New Roman" w:eastAsia="宋体" w:cs="Times New Roman"/>
                <w:lang w:val="en-US" w:eastAsia="zh-CN"/>
              </w:rPr>
              <w:t xml:space="preserve">the </w:t>
            </w:r>
            <w:r>
              <w:rPr>
                <w:rFonts w:hint="default" w:ascii="Times New Roman" w:hAnsi="Times New Roman" w:eastAsia="Times New Roman" w:cs="Times New Roman"/>
                <w:lang w:val="en-US"/>
              </w:rPr>
              <w:t>adjustment of SMTCs based on UE assistance information</w:t>
            </w:r>
            <w:r>
              <w:rPr>
                <w:rFonts w:hint="default" w:ascii="Times New Roman" w:hAnsi="Times New Roman" w:eastAsia="宋体" w:cs="Times New Roman"/>
                <w:lang w:val="en-US" w:eastAsia="zh-CN"/>
              </w:rPr>
              <w:t xml:space="preserve"> (i.e. service link propagation delay difference(s) between serving the cell and neighbour cell(s).) reporting</w:t>
            </w:r>
          </w:p>
          <w:p w14:paraId="49EA7084">
            <w:pPr>
              <w:keepNext w:val="0"/>
              <w:keepLines w:val="0"/>
              <w:pageBreakBefore w:val="0"/>
              <w:widowControl/>
              <w:numPr>
                <w:ilvl w:val="0"/>
                <w:numId w:val="5"/>
              </w:numPr>
              <w:kinsoku/>
              <w:wordWrap/>
              <w:overflowPunct w:val="0"/>
              <w:topLinePunct w:val="0"/>
              <w:autoSpaceDE w:val="0"/>
              <w:autoSpaceDN w:val="0"/>
              <w:bidi w:val="0"/>
              <w:adjustRightInd w:val="0"/>
              <w:spacing w:after="0"/>
              <w:ind w:left="420" w:leftChars="0" w:hanging="420" w:firstLineChars="0"/>
              <w:textAlignment w:val="baseline"/>
              <w:rPr>
                <w:rFonts w:hint="default" w:ascii="Times New Roman" w:hAnsi="Times New Roman" w:cs="Times New Roman" w:eastAsiaTheme="minorEastAsia"/>
                <w:b w:val="0"/>
                <w:bCs w:val="0"/>
                <w:u w:val="none"/>
                <w:vertAlign w:val="baseline"/>
                <w:lang w:val="en-US" w:eastAsia="zh-CN"/>
              </w:rPr>
            </w:pPr>
            <w:r>
              <w:rPr>
                <w:rFonts w:hint="default" w:ascii="Times New Roman" w:hAnsi="Times New Roman" w:cs="Times New Roman"/>
              </w:rPr>
              <w:t>UE assisted SMTC configuration</w:t>
            </w:r>
            <w:r>
              <w:rPr>
                <w:rFonts w:hint="default" w:ascii="Times New Roman" w:hAnsi="Times New Roman" w:eastAsia="宋体" w:cs="Times New Roman"/>
                <w:lang w:val="en-US" w:eastAsia="zh-CN"/>
              </w:rPr>
              <w:t xml:space="preserve"> </w:t>
            </w:r>
          </w:p>
        </w:tc>
      </w:tr>
    </w:tbl>
    <w:p w14:paraId="3CDFD4B2">
      <w:pPr>
        <w:pStyle w:val="15"/>
        <w:keepNext w:val="0"/>
        <w:keepLines w:val="0"/>
        <w:pageBreakBefore w:val="0"/>
        <w:widowControl/>
        <w:kinsoku/>
        <w:wordWrap/>
        <w:overflowPunct w:val="0"/>
        <w:topLinePunct w:val="0"/>
        <w:autoSpaceDE w:val="0"/>
        <w:autoSpaceDN w:val="0"/>
        <w:bidi w:val="0"/>
        <w:adjustRightInd w:val="0"/>
        <w:snapToGrid w:val="0"/>
        <w:spacing w:before="120" w:after="0"/>
        <w:ind w:left="0" w:firstLine="0"/>
        <w:jc w:val="both"/>
        <w:textAlignment w:val="baseline"/>
        <w:rPr>
          <w:rFonts w:hint="default" w:ascii="Times New Roman" w:hAnsi="Times New Roman" w:cs="Times New Roman" w:eastAsiaTheme="minorEastAsia"/>
          <w:b w:val="0"/>
          <w:bCs w:val="0"/>
          <w:u w:val="none"/>
          <w:lang w:val="en-US" w:eastAsia="zh-CN"/>
        </w:rPr>
      </w:pPr>
      <w:r>
        <w:rPr>
          <w:rFonts w:hint="default" w:ascii="Times New Roman" w:hAnsi="Times New Roman" w:cs="Times New Roman" w:eastAsiaTheme="minorEastAsia"/>
          <w:b w:val="0"/>
          <w:bCs w:val="0"/>
          <w:u w:val="none"/>
          <w:lang w:val="en-US" w:eastAsia="zh-CN"/>
        </w:rPr>
        <w:t>In addition to the above functions, network verified UE location and MBS broadcast, etc. are also supported in 5G NTN.</w:t>
      </w:r>
    </w:p>
    <w:p w14:paraId="21B7A957">
      <w:pPr>
        <w:pStyle w:val="3"/>
        <w:pageBreakBefore w:val="0"/>
        <w:widowControl/>
        <w:kinsoku/>
        <w:wordWrap/>
        <w:topLinePunct w:val="0"/>
        <w:bidi w:val="0"/>
        <w:snapToGrid w:val="0"/>
        <w:rPr>
          <w:rFonts w:hint="default" w:ascii="Times New Roman" w:hAnsi="Times New Roman" w:eastAsia="宋体" w:cs="Times New Roman"/>
          <w:b/>
          <w:bCs/>
          <w:sz w:val="24"/>
          <w:szCs w:val="24"/>
          <w:u w:val="single"/>
          <w:lang w:val="en-US" w:eastAsia="zh-CN"/>
        </w:rPr>
      </w:pPr>
      <w:r>
        <w:rPr>
          <w:rFonts w:hint="default" w:ascii="Times New Roman" w:hAnsi="Times New Roman" w:cs="Times New Roman"/>
          <w:b/>
          <w:bCs/>
          <w:sz w:val="24"/>
          <w:szCs w:val="24"/>
        </w:rPr>
        <w:t>2.</w:t>
      </w:r>
      <w:r>
        <w:rPr>
          <w:rFonts w:hint="default" w:ascii="Times New Roman" w:hAnsi="Times New Roman" w:eastAsia="宋体" w:cs="Times New Roman"/>
          <w:b/>
          <w:bCs/>
          <w:sz w:val="24"/>
          <w:szCs w:val="24"/>
          <w:lang w:val="en-US" w:eastAsia="zh-CN"/>
        </w:rPr>
        <w:t>2</w:t>
      </w:r>
      <w:r>
        <w:rPr>
          <w:rFonts w:hint="default" w:ascii="Times New Roman" w:hAnsi="Times New Roman" w:cs="Times New Roman"/>
          <w:b/>
          <w:bCs/>
          <w:sz w:val="24"/>
          <w:szCs w:val="24"/>
        </w:rPr>
        <w:t xml:space="preserve"> </w:t>
      </w:r>
      <w:r>
        <w:rPr>
          <w:rFonts w:hint="default" w:ascii="Times New Roman" w:hAnsi="Times New Roman" w:eastAsia="宋体" w:cs="Times New Roman"/>
          <w:b/>
          <w:bCs/>
          <w:sz w:val="24"/>
          <w:szCs w:val="24"/>
          <w:lang w:val="en-US" w:eastAsia="zh-CN"/>
        </w:rPr>
        <w:t>6G NTN/TN integration consideration</w:t>
      </w:r>
    </w:p>
    <w:p w14:paraId="7F65A0CD">
      <w:pPr>
        <w:pStyle w:val="4"/>
        <w:keepNext w:val="0"/>
        <w:keepLines w:val="0"/>
        <w:pageBreakBefore w:val="0"/>
        <w:widowControl/>
        <w:kinsoku/>
        <w:wordWrap/>
        <w:overflowPunct w:val="0"/>
        <w:topLinePunct w:val="0"/>
        <w:autoSpaceDE w:val="0"/>
        <w:autoSpaceDN w:val="0"/>
        <w:bidi w:val="0"/>
        <w:adjustRightInd w:val="0"/>
        <w:snapToGrid w:val="0"/>
        <w:textAlignment w:val="baseline"/>
        <w:outlineLvl w:val="2"/>
        <w:rPr>
          <w:rFonts w:hint="default" w:ascii="Times New Roman" w:hAnsi="Times New Roman" w:cs="Times New Roman" w:eastAsiaTheme="minorEastAsia"/>
          <w:b/>
          <w:bCs/>
          <w:u w:val="single"/>
          <w:lang w:eastAsia="zh-CN"/>
        </w:rPr>
      </w:pPr>
      <w:r>
        <w:rPr>
          <w:rFonts w:hint="default" w:ascii="Times New Roman" w:hAnsi="Times New Roman" w:cs="Times New Roman"/>
          <w:b/>
          <w:bCs/>
          <w:sz w:val="24"/>
          <w:szCs w:val="24"/>
        </w:rPr>
        <w:t>2.</w:t>
      </w:r>
      <w:r>
        <w:rPr>
          <w:rFonts w:hint="default" w:ascii="Times New Roman" w:hAnsi="Times New Roman" w:eastAsia="宋体" w:cs="Times New Roman"/>
          <w:b/>
          <w:bCs/>
          <w:sz w:val="24"/>
          <w:szCs w:val="24"/>
          <w:lang w:val="en-US" w:eastAsia="zh-CN"/>
        </w:rPr>
        <w:t>2.1</w:t>
      </w:r>
      <w:r>
        <w:rPr>
          <w:rFonts w:hint="default" w:ascii="Times New Roman" w:hAnsi="Times New Roman" w:cs="Times New Roman"/>
          <w:b/>
          <w:bCs/>
          <w:sz w:val="24"/>
          <w:szCs w:val="24"/>
        </w:rPr>
        <w:t xml:space="preserve"> </w:t>
      </w:r>
      <w:r>
        <w:rPr>
          <w:rFonts w:hint="default" w:ascii="Times New Roman" w:hAnsi="Times New Roman" w:eastAsia="宋体" w:cs="Times New Roman"/>
          <w:b/>
          <w:bCs/>
          <w:sz w:val="24"/>
          <w:szCs w:val="24"/>
          <w:lang w:val="en-US" w:eastAsia="zh-CN"/>
        </w:rPr>
        <w:t>U</w:t>
      </w:r>
      <w:r>
        <w:rPr>
          <w:rFonts w:hint="default" w:ascii="Times New Roman" w:hAnsi="Times New Roman" w:cs="Times New Roman"/>
          <w:b/>
          <w:bCs/>
          <w:sz w:val="24"/>
          <w:szCs w:val="24"/>
        </w:rPr>
        <w:t>ser plane enhancements</w:t>
      </w:r>
      <w:r>
        <w:rPr>
          <w:rFonts w:hint="default" w:ascii="Times New Roman" w:hAnsi="Times New Roman" w:eastAsia="宋体" w:cs="Times New Roman"/>
          <w:b/>
          <w:bCs/>
          <w:sz w:val="24"/>
          <w:szCs w:val="24"/>
          <w:lang w:val="en-US" w:eastAsia="zh-CN"/>
        </w:rPr>
        <w:t xml:space="preserve"> analysis</w:t>
      </w:r>
    </w:p>
    <w:p w14:paraId="6B555074">
      <w:pPr>
        <w:pStyle w:val="15"/>
        <w:keepNext w:val="0"/>
        <w:keepLines w:val="0"/>
        <w:pageBreakBefore w:val="0"/>
        <w:widowControl/>
        <w:numPr>
          <w:ilvl w:val="0"/>
          <w:numId w:val="6"/>
        </w:numPr>
        <w:kinsoku/>
        <w:wordWrap/>
        <w:overflowPunct w:val="0"/>
        <w:topLinePunct w:val="0"/>
        <w:autoSpaceDE w:val="0"/>
        <w:autoSpaceDN w:val="0"/>
        <w:bidi w:val="0"/>
        <w:adjustRightInd w:val="0"/>
        <w:snapToGrid w:val="0"/>
        <w:spacing w:before="240" w:after="0"/>
        <w:ind w:left="420" w:leftChars="0" w:hanging="420" w:firstLineChars="0"/>
        <w:jc w:val="both"/>
        <w:textAlignment w:val="baseline"/>
        <w:rPr>
          <w:rFonts w:hint="default" w:ascii="Times New Roman" w:hAnsi="Times New Roman" w:cs="Times New Roman" w:eastAsiaTheme="minorEastAsia"/>
          <w:b/>
          <w:bCs/>
          <w:u w:val="none"/>
          <w:lang w:val="en-US" w:eastAsia="zh-CN"/>
        </w:rPr>
      </w:pPr>
      <w:r>
        <w:rPr>
          <w:rFonts w:hint="default" w:ascii="Times New Roman" w:hAnsi="Times New Roman" w:cs="Times New Roman" w:eastAsiaTheme="minorEastAsia"/>
          <w:b/>
          <w:bCs/>
          <w:u w:val="none"/>
          <w:lang w:val="en-US" w:eastAsia="zh-CN"/>
        </w:rPr>
        <w:t>TA pre-ompensation</w:t>
      </w:r>
    </w:p>
    <w:p w14:paraId="7B6749DC">
      <w:pPr>
        <w:pStyle w:val="15"/>
        <w:keepNext w:val="0"/>
        <w:keepLines w:val="0"/>
        <w:pageBreakBefore w:val="0"/>
        <w:widowControl/>
        <w:kinsoku/>
        <w:wordWrap/>
        <w:overflowPunct w:val="0"/>
        <w:topLinePunct w:val="0"/>
        <w:autoSpaceDE w:val="0"/>
        <w:autoSpaceDN w:val="0"/>
        <w:bidi w:val="0"/>
        <w:adjustRightInd w:val="0"/>
        <w:snapToGrid w:val="0"/>
        <w:spacing w:before="120" w:after="0"/>
        <w:ind w:left="0" w:firstLine="0"/>
        <w:jc w:val="both"/>
        <w:textAlignment w:val="baseline"/>
        <w:rPr>
          <w:rFonts w:hint="default" w:ascii="Times New Roman" w:hAnsi="Times New Roman" w:eastAsia="宋体" w:cs="Times New Roman"/>
          <w:lang w:val="en-US" w:eastAsia="zh-CN"/>
        </w:rPr>
      </w:pPr>
      <w:r>
        <w:rPr>
          <w:rFonts w:hint="default" w:ascii="Times New Roman" w:hAnsi="Times New Roman" w:eastAsia="宋体" w:cs="Times New Roman"/>
          <w:lang w:val="en-US" w:eastAsia="zh-CN"/>
        </w:rPr>
        <w:t xml:space="preserve">Due to the longer propagation delay, to achieve synchronisation, before and during connection to an NTN cell, UE needs to perform TA pre-compensation based on the network assistance information including </w:t>
      </w:r>
      <w:r>
        <w:rPr>
          <w:rFonts w:hint="default" w:ascii="Times New Roman" w:hAnsi="Times New Roman" w:cs="Times New Roman"/>
        </w:rPr>
        <w:t>ephemeris and Common TA</w:t>
      </w:r>
      <w:r>
        <w:rPr>
          <w:rFonts w:hint="default" w:ascii="Times New Roman" w:hAnsi="Times New Roman" w:eastAsia="宋体" w:cs="Times New Roman"/>
          <w:lang w:val="en-US" w:eastAsia="zh-CN"/>
        </w:rPr>
        <w:t xml:space="preserve"> and its own GNSS location. And UE could report </w:t>
      </w:r>
      <w:r>
        <w:rPr>
          <w:rFonts w:hint="default" w:ascii="Times New Roman" w:hAnsi="Times New Roman" w:cs="Times New Roman"/>
        </w:rPr>
        <w:t>Timing Advance</w:t>
      </w:r>
      <w:r>
        <w:rPr>
          <w:rFonts w:hint="default" w:ascii="Times New Roman" w:hAnsi="Times New Roman" w:eastAsia="宋体" w:cs="Times New Roman"/>
          <w:lang w:val="en-US" w:eastAsia="zh-CN"/>
        </w:rPr>
        <w:t xml:space="preserve"> during RACH procedure and connected mode based on network configuration. If without TA pre-compensation mechanism, there would be significant access issues for the UE in an NTN cell, therefore, TA pre-compensation is essential for 6G NTN. However, in TN system, the propagation delay is not so long, such TA pre-compensation solution is not needed.</w:t>
      </w:r>
    </w:p>
    <w:p w14:paraId="632B8B7A">
      <w:pPr>
        <w:pStyle w:val="15"/>
        <w:keepNext w:val="0"/>
        <w:keepLines w:val="0"/>
        <w:pageBreakBefore w:val="0"/>
        <w:widowControl/>
        <w:kinsoku/>
        <w:wordWrap/>
        <w:overflowPunct w:val="0"/>
        <w:topLinePunct w:val="0"/>
        <w:autoSpaceDE w:val="0"/>
        <w:autoSpaceDN w:val="0"/>
        <w:bidi w:val="0"/>
        <w:adjustRightInd w:val="0"/>
        <w:snapToGrid w:val="0"/>
        <w:spacing w:before="240" w:after="0"/>
        <w:ind w:left="0" w:firstLine="0"/>
        <w:jc w:val="both"/>
        <w:textAlignment w:val="baseline"/>
        <w:rPr>
          <w:rFonts w:hint="default" w:ascii="Times New Roman" w:hAnsi="Times New Roman" w:eastAsia="宋体" w:cs="Times New Roman"/>
          <w:lang w:val="en-US" w:eastAsia="zh-CN"/>
        </w:rPr>
      </w:pPr>
      <w:r>
        <w:rPr>
          <w:rFonts w:hint="default" w:ascii="Times New Roman" w:hAnsi="Times New Roman" w:eastAsia="宋体" w:cs="Times New Roman"/>
          <w:b/>
          <w:bCs/>
          <w:lang w:val="en-US" w:eastAsia="zh-CN"/>
        </w:rPr>
        <w:t>Observation 1: Due to longer propagation delay in NTN, the TA pre-compensation enhancements essential for 6G NTN, but not for 6G TN.</w:t>
      </w:r>
    </w:p>
    <w:p w14:paraId="5D005C8D">
      <w:pPr>
        <w:pStyle w:val="15"/>
        <w:keepNext w:val="0"/>
        <w:keepLines w:val="0"/>
        <w:pageBreakBefore w:val="0"/>
        <w:widowControl/>
        <w:numPr>
          <w:ilvl w:val="0"/>
          <w:numId w:val="7"/>
        </w:numPr>
        <w:kinsoku/>
        <w:wordWrap/>
        <w:overflowPunct w:val="0"/>
        <w:topLinePunct w:val="0"/>
        <w:autoSpaceDE w:val="0"/>
        <w:autoSpaceDN w:val="0"/>
        <w:bidi w:val="0"/>
        <w:adjustRightInd w:val="0"/>
        <w:snapToGrid w:val="0"/>
        <w:spacing w:before="240" w:after="0"/>
        <w:ind w:left="420" w:leftChars="0" w:hanging="420" w:firstLineChars="0"/>
        <w:jc w:val="both"/>
        <w:textAlignment w:val="baseline"/>
        <w:rPr>
          <w:rFonts w:hint="default" w:ascii="Times New Roman" w:hAnsi="Times New Roman" w:cs="Times New Roman" w:eastAsiaTheme="minorEastAsia"/>
          <w:b/>
          <w:bCs/>
          <w:u w:val="none"/>
          <w:lang w:val="en-US" w:eastAsia="zh-CN"/>
        </w:rPr>
      </w:pPr>
      <w:r>
        <w:rPr>
          <w:rFonts w:hint="default" w:ascii="Times New Roman" w:hAnsi="Times New Roman" w:cs="Times New Roman" w:eastAsiaTheme="minorEastAsia"/>
          <w:b/>
          <w:bCs/>
          <w:u w:val="none"/>
          <w:lang w:val="en-US" w:eastAsia="zh-CN"/>
        </w:rPr>
        <w:t>HARQ enhancements</w:t>
      </w:r>
    </w:p>
    <w:p w14:paraId="6AC592D7">
      <w:pPr>
        <w:keepNext w:val="0"/>
        <w:keepLines w:val="0"/>
        <w:pageBreakBefore w:val="0"/>
        <w:widowControl/>
        <w:kinsoku/>
        <w:wordWrap/>
        <w:overflowPunct w:val="0"/>
        <w:topLinePunct w:val="0"/>
        <w:autoSpaceDE w:val="0"/>
        <w:autoSpaceDN w:val="0"/>
        <w:bidi w:val="0"/>
        <w:adjustRightInd w:val="0"/>
        <w:snapToGrid w:val="0"/>
        <w:spacing w:before="120" w:after="0"/>
        <w:textAlignment w:val="baseline"/>
        <w:rPr>
          <w:rFonts w:hint="default" w:ascii="Times New Roman" w:hAnsi="Times New Roman" w:eastAsia="宋体" w:cs="Times New Roman"/>
          <w:lang w:val="en-US" w:eastAsia="zh-CN"/>
        </w:rPr>
      </w:pPr>
      <w:r>
        <w:rPr>
          <w:rFonts w:hint="default" w:ascii="Times New Roman" w:hAnsi="Times New Roman" w:eastAsia="Calibri" w:cs="Times New Roman"/>
        </w:rPr>
        <w:t>HARQ Round Trip Time in NR is of the order of several milliseconds. The propagation delays in NTN are much longer, ranging from several milliseconds to hundreds of milliseconds depending on the satellite orbit</w:t>
      </w:r>
      <w:r>
        <w:rPr>
          <w:rFonts w:hint="default" w:ascii="Times New Roman" w:hAnsi="Times New Roman" w:eastAsia="宋体" w:cs="Times New Roman"/>
          <w:lang w:val="en-US" w:eastAsia="zh-CN"/>
        </w:rPr>
        <w:t xml:space="preserve">. </w:t>
      </w:r>
      <w:r>
        <w:rPr>
          <w:rFonts w:hint="default" w:ascii="Times New Roman" w:hAnsi="Times New Roman" w:cs="Times New Roman"/>
          <w:b w:val="0"/>
          <w:bCs w:val="0"/>
          <w:lang w:val="en-US" w:eastAsia="zh-CN"/>
        </w:rPr>
        <w:t xml:space="preserve">To adapt to the long propagation delay in NTN, </w:t>
      </w:r>
      <w:r>
        <w:rPr>
          <w:rFonts w:hint="default" w:ascii="Times New Roman" w:hAnsi="Times New Roman" w:cs="Times New Roman"/>
        </w:rPr>
        <w:t>HARQ feedback disabled</w:t>
      </w:r>
      <w:r>
        <w:rPr>
          <w:rFonts w:hint="default" w:ascii="Times New Roman" w:hAnsi="Times New Roman" w:eastAsia="宋体" w:cs="Times New Roman"/>
          <w:lang w:val="en-US" w:eastAsia="zh-CN"/>
        </w:rPr>
        <w:t xml:space="preserve"> for downlink and</w:t>
      </w:r>
      <w:r>
        <w:rPr>
          <w:rFonts w:hint="default" w:ascii="Times New Roman" w:hAnsi="Times New Roman" w:cs="Times New Roman"/>
        </w:rPr>
        <w:t xml:space="preserve"> </w:t>
      </w:r>
      <w:r>
        <w:rPr>
          <w:rFonts w:hint="default" w:ascii="Times New Roman" w:hAnsi="Times New Roman" w:eastAsia="宋体" w:cs="Times New Roman"/>
          <w:lang w:val="en-US" w:eastAsia="zh-CN"/>
        </w:rPr>
        <w:t xml:space="preserve">two </w:t>
      </w:r>
      <w:r>
        <w:rPr>
          <w:rFonts w:hint="default" w:ascii="Times New Roman" w:hAnsi="Times New Roman" w:cs="Times New Roman"/>
        </w:rPr>
        <w:t>HARQ mode</w:t>
      </w:r>
      <w:r>
        <w:rPr>
          <w:rFonts w:hint="default" w:ascii="Times New Roman" w:hAnsi="Times New Roman" w:eastAsia="宋体" w:cs="Times New Roman"/>
          <w:lang w:val="en-US" w:eastAsia="zh-CN"/>
        </w:rPr>
        <w:t xml:space="preserve">s for uplink are supported in 5G NTN. Although the number of HARQ processes has increased from 16 to 32 in 5G NTN, the </w:t>
      </w:r>
      <w:r>
        <w:rPr>
          <w:rFonts w:hint="default" w:ascii="Times New Roman" w:hAnsi="Times New Roman" w:cs="Times New Roman"/>
        </w:rPr>
        <w:t>HARQ feedback disabled</w:t>
      </w:r>
      <w:r>
        <w:rPr>
          <w:rFonts w:hint="default" w:ascii="Times New Roman" w:hAnsi="Times New Roman" w:eastAsia="宋体" w:cs="Times New Roman"/>
          <w:lang w:val="en-US" w:eastAsia="zh-CN"/>
        </w:rPr>
        <w:t xml:space="preserve"> for DL and </w:t>
      </w:r>
      <w:r>
        <w:rPr>
          <w:rFonts w:hint="default" w:ascii="Times New Roman" w:hAnsi="Times New Roman" w:cs="Times New Roman"/>
        </w:rPr>
        <w:t>HARQ mode</w:t>
      </w:r>
      <w:r>
        <w:rPr>
          <w:rFonts w:hint="default" w:ascii="Times New Roman" w:hAnsi="Times New Roman" w:eastAsia="宋体" w:cs="Times New Roman"/>
          <w:lang w:val="en-US" w:eastAsia="zh-CN"/>
        </w:rPr>
        <w:t>s mechanism for UL are still important to help improve the transmission delay as well as stop-and-wait issue. Further, considering the such HARQ enhancements could also be considered in 6G TN, especially for delay-sensitive services, which could help improve the user experience.</w:t>
      </w:r>
    </w:p>
    <w:p w14:paraId="17AFE34A">
      <w:pPr>
        <w:pStyle w:val="15"/>
        <w:keepNext w:val="0"/>
        <w:keepLines w:val="0"/>
        <w:pageBreakBefore w:val="0"/>
        <w:widowControl/>
        <w:numPr>
          <w:ilvl w:val="-1"/>
          <w:numId w:val="0"/>
        </w:numPr>
        <w:kinsoku/>
        <w:wordWrap/>
        <w:overflowPunct w:val="0"/>
        <w:topLinePunct w:val="0"/>
        <w:autoSpaceDE w:val="0"/>
        <w:autoSpaceDN w:val="0"/>
        <w:bidi w:val="0"/>
        <w:adjustRightInd w:val="0"/>
        <w:snapToGrid w:val="0"/>
        <w:spacing w:before="240" w:after="0"/>
        <w:ind w:left="0" w:leftChars="0" w:firstLine="0" w:firstLineChars="0"/>
        <w:jc w:val="both"/>
        <w:textAlignment w:val="baseline"/>
        <w:rPr>
          <w:rFonts w:hint="default" w:ascii="Times New Roman" w:hAnsi="Times New Roman" w:cs="Times New Roman" w:eastAsiaTheme="minorEastAsia"/>
          <w:b/>
          <w:bCs/>
          <w:u w:val="none"/>
          <w:lang w:val="en-US" w:eastAsia="zh-CN"/>
        </w:rPr>
      </w:pPr>
      <w:r>
        <w:rPr>
          <w:rFonts w:hint="default" w:ascii="Times New Roman" w:hAnsi="Times New Roman" w:eastAsia="宋体" w:cs="Times New Roman"/>
          <w:b/>
          <w:bCs/>
          <w:lang w:val="en-US" w:eastAsia="zh-CN"/>
        </w:rPr>
        <w:t xml:space="preserve">Observation 2: For transmission delay reduction, HARQ feedback disabled for DL and HARQ modes mechanism for UL could be supported for both </w:t>
      </w:r>
      <w:r>
        <w:rPr>
          <w:rFonts w:hint="eastAsia" w:ascii="Times New Roman" w:hAnsi="Times New Roman" w:eastAsia="宋体" w:cs="Times New Roman"/>
          <w:b/>
          <w:bCs/>
          <w:lang w:val="en-US" w:eastAsia="zh-CN"/>
        </w:rPr>
        <w:t xml:space="preserve">6G </w:t>
      </w:r>
      <w:r>
        <w:rPr>
          <w:rFonts w:hint="default" w:ascii="Times New Roman" w:hAnsi="Times New Roman" w:eastAsia="宋体" w:cs="Times New Roman"/>
          <w:b/>
          <w:bCs/>
          <w:lang w:val="en-US" w:eastAsia="zh-CN"/>
        </w:rPr>
        <w:t>NTN and some services in TN, e.g., XR, MBS</w:t>
      </w:r>
      <w:r>
        <w:rPr>
          <w:rFonts w:hint="eastAsia" w:ascii="Times New Roman" w:hAnsi="Times New Roman" w:eastAsia="宋体" w:cs="Times New Roman"/>
          <w:b/>
          <w:bCs/>
          <w:lang w:val="en-US" w:eastAsia="zh-CN"/>
        </w:rPr>
        <w:t>.</w:t>
      </w:r>
    </w:p>
    <w:p w14:paraId="36EE4D2E">
      <w:pPr>
        <w:pStyle w:val="15"/>
        <w:keepNext w:val="0"/>
        <w:keepLines w:val="0"/>
        <w:pageBreakBefore w:val="0"/>
        <w:widowControl/>
        <w:numPr>
          <w:ilvl w:val="0"/>
          <w:numId w:val="8"/>
        </w:numPr>
        <w:kinsoku/>
        <w:wordWrap/>
        <w:overflowPunct w:val="0"/>
        <w:topLinePunct w:val="0"/>
        <w:autoSpaceDE w:val="0"/>
        <w:autoSpaceDN w:val="0"/>
        <w:bidi w:val="0"/>
        <w:adjustRightInd w:val="0"/>
        <w:snapToGrid w:val="0"/>
        <w:spacing w:before="240" w:after="0"/>
        <w:ind w:left="420" w:leftChars="0" w:hanging="420" w:firstLineChars="0"/>
        <w:jc w:val="both"/>
        <w:textAlignment w:val="baseline"/>
        <w:rPr>
          <w:rFonts w:hint="default" w:ascii="Times New Roman" w:hAnsi="Times New Roman" w:cs="Times New Roman" w:eastAsiaTheme="minorEastAsia"/>
          <w:b/>
          <w:bCs/>
          <w:u w:val="none"/>
          <w:lang w:val="en-US" w:eastAsia="zh-CN"/>
        </w:rPr>
      </w:pPr>
      <w:r>
        <w:rPr>
          <w:rFonts w:hint="default" w:ascii="Times New Roman" w:hAnsi="Times New Roman" w:cs="Times New Roman" w:eastAsiaTheme="minorEastAsia"/>
          <w:b/>
          <w:bCs/>
          <w:u w:val="none"/>
          <w:lang w:val="en-US" w:eastAsia="zh-CN"/>
        </w:rPr>
        <w:t xml:space="preserve">UP </w:t>
      </w:r>
      <w:r>
        <w:rPr>
          <w:rFonts w:hint="default" w:ascii="Times New Roman" w:hAnsi="Times New Roman" w:eastAsia="宋体" w:cs="Times New Roman"/>
          <w:b/>
          <w:bCs/>
          <w:u w:val="none"/>
          <w:lang w:val="en-US" w:eastAsia="zh-CN"/>
        </w:rPr>
        <w:t>timers enhancements</w:t>
      </w:r>
      <w:r>
        <w:rPr>
          <w:rFonts w:hint="default" w:ascii="Times New Roman" w:hAnsi="Times New Roman" w:cs="Times New Roman" w:eastAsiaTheme="minorEastAsia"/>
          <w:b/>
          <w:bCs/>
          <w:u w:val="none"/>
          <w:lang w:val="en-US" w:eastAsia="zh-CN"/>
        </w:rPr>
        <w:t xml:space="preserve"> </w:t>
      </w:r>
    </w:p>
    <w:p w14:paraId="6804969E">
      <w:pPr>
        <w:pStyle w:val="15"/>
        <w:keepNext w:val="0"/>
        <w:keepLines w:val="0"/>
        <w:pageBreakBefore w:val="0"/>
        <w:widowControl/>
        <w:kinsoku/>
        <w:wordWrap/>
        <w:overflowPunct w:val="0"/>
        <w:topLinePunct w:val="0"/>
        <w:autoSpaceDE w:val="0"/>
        <w:autoSpaceDN w:val="0"/>
        <w:bidi w:val="0"/>
        <w:adjustRightInd w:val="0"/>
        <w:snapToGrid w:val="0"/>
        <w:spacing w:before="120" w:after="0"/>
        <w:ind w:left="0" w:firstLine="0"/>
        <w:jc w:val="both"/>
        <w:textAlignment w:val="baseline"/>
        <w:rPr>
          <w:rFonts w:hint="default" w:ascii="Times New Roman" w:hAnsi="Times New Roman" w:eastAsia="宋体" w:cs="Times New Roman"/>
          <w:lang w:val="en-US" w:eastAsia="zh-CN"/>
        </w:rPr>
      </w:pPr>
      <w:r>
        <w:rPr>
          <w:rFonts w:hint="default" w:ascii="Times New Roman" w:hAnsi="Times New Roman" w:eastAsia="宋体" w:cs="Times New Roman"/>
          <w:lang w:val="en-US" w:eastAsia="zh-CN"/>
        </w:rPr>
        <w:t xml:space="preserve">In order to match the too much long UE-gNB RTT in NTN, </w:t>
      </w:r>
      <w:r>
        <w:rPr>
          <w:rFonts w:hint="default" w:ascii="Times New Roman" w:hAnsi="Times New Roman" w:cs="Times New Roman"/>
        </w:rPr>
        <w:t>us</w:t>
      </w:r>
      <w:r>
        <w:rPr>
          <w:rFonts w:hint="default" w:ascii="Times New Roman" w:hAnsi="Times New Roman" w:eastAsia="宋体" w:cs="Times New Roman"/>
          <w:lang w:val="en-US" w:eastAsia="zh-CN"/>
        </w:rPr>
        <w:t>ing</w:t>
      </w:r>
      <w:r>
        <w:rPr>
          <w:rFonts w:hint="default" w:ascii="Times New Roman" w:hAnsi="Times New Roman" w:cs="Times New Roman"/>
        </w:rPr>
        <w:t xml:space="preserve"> UE-gNB RTT as the offset to start some UP timers</w:t>
      </w:r>
      <w:r>
        <w:rPr>
          <w:rFonts w:hint="default" w:ascii="Times New Roman" w:hAnsi="Times New Roman" w:eastAsia="宋体" w:cs="Times New Roman"/>
          <w:lang w:val="en-US" w:eastAsia="zh-CN"/>
        </w:rPr>
        <w:t xml:space="preserve"> and extension the value range solution are introduced in 5G NTN. Considering that such enhancements are used to adapt to the long transmission delay in NTN, which are also needed to be supported for 6G NTN. Then, for the timer value range extension solution, what needs to do is just introducing some new values for NTN system, for 6GR system, the corresponding timer value range could be configured commonly for both NTN and TN, and up to network configuration for different scenarios. For example, current T-Reassembly with value range {ms0, ms5, ms10, ms15, ms20, ms25, ms30, ms35, ms40, ms45, ms50, ms55, ms60, ms65, ms70, ms120, ms130, ms140, ms150, ms160, ms170,ms180, ms190, ms200, spare1}, T-ReassemblyExt-r17 with value range {ms210, ms220, ms340, ms350, ms550, ms1100, ms1650, ms2200}, in 6G day1, the T-Reassembly could be designed commonly with one IE to cover all the possible values, and up to network configuration for different scenarios.</w:t>
      </w:r>
    </w:p>
    <w:p w14:paraId="5682CAD8">
      <w:pPr>
        <w:pStyle w:val="15"/>
        <w:keepNext w:val="0"/>
        <w:keepLines w:val="0"/>
        <w:pageBreakBefore w:val="0"/>
        <w:widowControl/>
        <w:kinsoku/>
        <w:wordWrap/>
        <w:overflowPunct w:val="0"/>
        <w:topLinePunct w:val="0"/>
        <w:autoSpaceDE w:val="0"/>
        <w:autoSpaceDN w:val="0"/>
        <w:bidi w:val="0"/>
        <w:adjustRightInd w:val="0"/>
        <w:snapToGrid w:val="0"/>
        <w:spacing w:before="240" w:after="0"/>
        <w:ind w:left="0" w:firstLine="0"/>
        <w:jc w:val="both"/>
        <w:textAlignment w:val="baseline"/>
        <w:rPr>
          <w:rFonts w:hint="default" w:ascii="Times New Roman" w:hAnsi="Times New Roman" w:eastAsia="宋体" w:cs="Times New Roman"/>
          <w:b/>
          <w:bCs/>
          <w:lang w:val="en-US" w:eastAsia="zh-CN"/>
        </w:rPr>
      </w:pPr>
      <w:r>
        <w:rPr>
          <w:rFonts w:hint="default" w:ascii="Times New Roman" w:hAnsi="Times New Roman" w:eastAsia="宋体" w:cs="Times New Roman"/>
          <w:b/>
          <w:bCs/>
          <w:lang w:val="en-US" w:eastAsia="zh-CN"/>
        </w:rPr>
        <w:t>Observation 3: UP timers value range configuration could be designed commonly for both 6G TN and NTN while offset UE-gNB RTT to start some UP timers only for 6G NTN.</w:t>
      </w:r>
    </w:p>
    <w:p w14:paraId="148C2DD8">
      <w:pPr>
        <w:pStyle w:val="4"/>
        <w:keepNext w:val="0"/>
        <w:keepLines w:val="0"/>
        <w:pageBreakBefore w:val="0"/>
        <w:widowControl/>
        <w:kinsoku/>
        <w:wordWrap/>
        <w:overflowPunct w:val="0"/>
        <w:topLinePunct w:val="0"/>
        <w:autoSpaceDE w:val="0"/>
        <w:autoSpaceDN w:val="0"/>
        <w:bidi w:val="0"/>
        <w:adjustRightInd w:val="0"/>
        <w:snapToGrid w:val="0"/>
        <w:textAlignment w:val="baseline"/>
        <w:outlineLvl w:val="2"/>
        <w:rPr>
          <w:rFonts w:hint="default" w:ascii="Times New Roman" w:hAnsi="Times New Roman" w:cs="Times New Roman" w:eastAsiaTheme="minorEastAsia"/>
          <w:b/>
          <w:bCs/>
          <w:u w:val="single"/>
          <w:lang w:eastAsia="zh-CN"/>
        </w:rPr>
      </w:pPr>
      <w:r>
        <w:rPr>
          <w:rFonts w:hint="default" w:ascii="Times New Roman" w:hAnsi="Times New Roman" w:cs="Times New Roman"/>
          <w:b/>
          <w:bCs/>
          <w:sz w:val="24"/>
          <w:szCs w:val="24"/>
        </w:rPr>
        <w:t>2.</w:t>
      </w:r>
      <w:r>
        <w:rPr>
          <w:rFonts w:hint="default" w:ascii="Times New Roman" w:hAnsi="Times New Roman" w:eastAsia="宋体" w:cs="Times New Roman"/>
          <w:b/>
          <w:bCs/>
          <w:sz w:val="24"/>
          <w:szCs w:val="24"/>
          <w:lang w:val="en-US" w:eastAsia="zh-CN"/>
        </w:rPr>
        <w:t>2.2</w:t>
      </w:r>
      <w:r>
        <w:rPr>
          <w:rFonts w:hint="default" w:ascii="Times New Roman" w:hAnsi="Times New Roman" w:cs="Times New Roman"/>
          <w:b/>
          <w:bCs/>
          <w:sz w:val="24"/>
          <w:szCs w:val="24"/>
        </w:rPr>
        <w:t xml:space="preserve"> </w:t>
      </w:r>
      <w:r>
        <w:rPr>
          <w:rFonts w:hint="default" w:ascii="Times New Roman" w:hAnsi="Times New Roman" w:eastAsia="宋体" w:cs="Times New Roman"/>
          <w:b/>
          <w:bCs/>
          <w:sz w:val="24"/>
          <w:szCs w:val="24"/>
          <w:lang w:val="en-US" w:eastAsia="zh-CN"/>
        </w:rPr>
        <w:t xml:space="preserve">Control </w:t>
      </w:r>
      <w:r>
        <w:rPr>
          <w:rFonts w:hint="default" w:ascii="Times New Roman" w:hAnsi="Times New Roman" w:cs="Times New Roman"/>
          <w:b/>
          <w:bCs/>
          <w:sz w:val="24"/>
          <w:szCs w:val="24"/>
        </w:rPr>
        <w:t>plane enhancements</w:t>
      </w:r>
      <w:r>
        <w:rPr>
          <w:rFonts w:hint="default" w:ascii="Times New Roman" w:hAnsi="Times New Roman" w:eastAsia="宋体" w:cs="Times New Roman"/>
          <w:b/>
          <w:bCs/>
          <w:sz w:val="24"/>
          <w:szCs w:val="24"/>
          <w:lang w:val="en-US" w:eastAsia="zh-CN"/>
        </w:rPr>
        <w:t xml:space="preserve"> analysis</w:t>
      </w:r>
    </w:p>
    <w:p w14:paraId="563C2E90">
      <w:pPr>
        <w:pStyle w:val="15"/>
        <w:keepNext w:val="0"/>
        <w:keepLines w:val="0"/>
        <w:pageBreakBefore w:val="0"/>
        <w:widowControl/>
        <w:numPr>
          <w:ilvl w:val="0"/>
          <w:numId w:val="9"/>
        </w:numPr>
        <w:kinsoku/>
        <w:wordWrap/>
        <w:overflowPunct w:val="0"/>
        <w:topLinePunct w:val="0"/>
        <w:autoSpaceDE w:val="0"/>
        <w:autoSpaceDN w:val="0"/>
        <w:bidi w:val="0"/>
        <w:adjustRightInd w:val="0"/>
        <w:snapToGrid w:val="0"/>
        <w:spacing w:before="240" w:after="0"/>
        <w:ind w:left="420" w:leftChars="0" w:hanging="420" w:firstLineChars="0"/>
        <w:jc w:val="both"/>
        <w:textAlignment w:val="baseline"/>
        <w:rPr>
          <w:rFonts w:hint="default" w:ascii="Times New Roman" w:hAnsi="Times New Roman" w:eastAsia="宋体" w:cs="Times New Roman"/>
          <w:b/>
          <w:bCs/>
          <w:lang w:val="en-US" w:eastAsia="zh-CN"/>
        </w:rPr>
      </w:pPr>
      <w:r>
        <w:rPr>
          <w:rFonts w:hint="default" w:ascii="Times New Roman" w:hAnsi="Times New Roman" w:cs="Times New Roman"/>
          <w:b/>
          <w:bCs/>
        </w:rPr>
        <w:t>Tracking Area</w:t>
      </w:r>
      <w:r>
        <w:rPr>
          <w:rFonts w:hint="default" w:ascii="Times New Roman" w:hAnsi="Times New Roman" w:eastAsia="宋体" w:cs="Times New Roman"/>
          <w:b/>
          <w:bCs/>
          <w:lang w:val="en-US" w:eastAsia="zh-CN"/>
        </w:rPr>
        <w:t xml:space="preserve"> update enhancements</w:t>
      </w:r>
    </w:p>
    <w:p w14:paraId="1E113016">
      <w:pPr>
        <w:pStyle w:val="15"/>
        <w:keepNext w:val="0"/>
        <w:keepLines w:val="0"/>
        <w:pageBreakBefore w:val="0"/>
        <w:widowControl/>
        <w:kinsoku/>
        <w:wordWrap/>
        <w:overflowPunct w:val="0"/>
        <w:topLinePunct w:val="0"/>
        <w:autoSpaceDE w:val="0"/>
        <w:autoSpaceDN w:val="0"/>
        <w:bidi w:val="0"/>
        <w:adjustRightInd w:val="0"/>
        <w:snapToGrid w:val="0"/>
        <w:spacing w:before="120" w:after="0"/>
        <w:ind w:left="0" w:firstLine="0"/>
        <w:jc w:val="both"/>
        <w:textAlignment w:val="baseline"/>
        <w:rPr>
          <w:rFonts w:hint="default" w:ascii="Times New Roman" w:hAnsi="Times New Roman" w:cs="Times New Roman" w:eastAsiaTheme="minorEastAsia"/>
          <w:b w:val="0"/>
          <w:bCs/>
          <w:lang w:val="en-US" w:eastAsia="zh-CN"/>
        </w:rPr>
      </w:pPr>
      <w:r>
        <w:rPr>
          <w:rFonts w:hint="default" w:ascii="Times New Roman" w:hAnsi="Times New Roman" w:cs="Times New Roman" w:eastAsiaTheme="minorEastAsia"/>
          <w:b w:val="0"/>
          <w:bCs/>
          <w:lang w:val="en-US" w:eastAsia="zh-CN"/>
        </w:rPr>
        <w:t xml:space="preserve">Larger coverage and high speed movement of the satellites in NTN lead to the TAU issue, </w:t>
      </w:r>
      <w:r>
        <w:rPr>
          <w:rFonts w:hint="default" w:ascii="Times New Roman" w:hAnsi="Times New Roman" w:cs="Times New Roman"/>
        </w:rPr>
        <w:t>small tracking Areas would lead to massive TAU signaling</w:t>
      </w:r>
      <w:r>
        <w:rPr>
          <w:rFonts w:hint="default" w:ascii="Times New Roman" w:hAnsi="Times New Roman" w:cs="Times New Roman" w:eastAsiaTheme="minorEastAsia"/>
          <w:b w:val="0"/>
          <w:bCs/>
          <w:lang w:val="en-US" w:eastAsia="zh-CN"/>
        </w:rPr>
        <w:t xml:space="preserve"> and</w:t>
      </w:r>
      <w:r>
        <w:rPr>
          <w:rFonts w:hint="default" w:ascii="Times New Roman" w:hAnsi="Times New Roman" w:cs="Times New Roman"/>
        </w:rPr>
        <w:t xml:space="preserve"> wide tracking Areas would lead to high paging load</w:t>
      </w:r>
      <w:r>
        <w:rPr>
          <w:rFonts w:hint="default" w:ascii="Times New Roman" w:hAnsi="Times New Roman" w:eastAsia="宋体" w:cs="Times New Roman"/>
          <w:lang w:val="en-US" w:eastAsia="zh-CN"/>
        </w:rPr>
        <w:t xml:space="preserve">, which needs compromise </w:t>
      </w:r>
      <w:r>
        <w:rPr>
          <w:rFonts w:hint="default" w:ascii="Times New Roman" w:hAnsi="Times New Roman" w:cs="Times New Roman"/>
        </w:rPr>
        <w:t>between the TAU and the paging signaling load</w:t>
      </w:r>
      <w:r>
        <w:rPr>
          <w:rFonts w:hint="default" w:ascii="Times New Roman" w:hAnsi="Times New Roman" w:eastAsia="宋体" w:cs="Times New Roman"/>
          <w:lang w:val="en-US" w:eastAsia="zh-CN"/>
        </w:rPr>
        <w:t xml:space="preserve">. To alleviate the issue, both hard TAC update and soft TAC update solutions are supported in 5G NTN, and which solution is actually performed is up to network implementation. As shown in figure 1, for hard TAC update, network broadcast only one TAC per PLMN in a cell, which help reduce the paging overhead but needs frequent update. On the contrary, for soft TAC update, network broadcast multiple TACs per PLMN in a cell, which help reduce the signaling overhead of frequent update but increase the paging overhead. In order to improve the TAU performance, such TAC update mechanism could be supported for 6G NTN but not for 6G TN network, due to that there is no so larger cell coverage and </w:t>
      </w:r>
      <w:r>
        <w:rPr>
          <w:rFonts w:hint="default" w:ascii="Times New Roman" w:hAnsi="Times New Roman" w:cs="Times New Roman" w:eastAsiaTheme="minorEastAsia"/>
          <w:b w:val="0"/>
          <w:bCs/>
          <w:lang w:val="en-US" w:eastAsia="zh-CN"/>
        </w:rPr>
        <w:t xml:space="preserve">high speed network node.  </w:t>
      </w:r>
    </w:p>
    <w:p w14:paraId="2C2AF37B">
      <w:pPr>
        <w:pStyle w:val="15"/>
        <w:pageBreakBefore w:val="0"/>
        <w:widowControl/>
        <w:kinsoku/>
        <w:wordWrap/>
        <w:topLinePunct w:val="0"/>
        <w:bidi w:val="0"/>
        <w:snapToGrid w:val="0"/>
        <w:spacing w:after="0"/>
        <w:ind w:left="0" w:firstLine="0"/>
        <w:jc w:val="center"/>
        <w:rPr>
          <w:rFonts w:hint="default" w:ascii="Times New Roman" w:hAnsi="Times New Roman" w:cs="Times New Roman"/>
        </w:rPr>
      </w:pPr>
      <w:r>
        <w:rPr>
          <w:rFonts w:hint="default" w:ascii="Times New Roman" w:hAnsi="Times New Roman" w:cs="Times New Roman"/>
        </w:rPr>
        <w:object>
          <v:shape id="_x0000_i1025" o:spt="75" type="#_x0000_t75" style="height:121.9pt;width:400.65pt;" o:ole="t" filled="f" o:preferrelative="t" stroked="f" coordsize="21600,21600">
            <v:path/>
            <v:fill on="f" focussize="0,0"/>
            <v:stroke on="f"/>
            <v:imagedata r:id="rId7" o:title=""/>
            <o:lock v:ext="edit" aspectratio="f"/>
            <w10:wrap type="none"/>
            <w10:anchorlock/>
          </v:shape>
          <o:OLEObject Type="Embed" ProgID="Visio.Drawing.11" ShapeID="_x0000_i1025" DrawAspect="Content" ObjectID="_1468075725" r:id="rId6">
            <o:LockedField>false</o:LockedField>
          </o:OLEObject>
        </w:object>
      </w:r>
    </w:p>
    <w:p w14:paraId="52A3E446">
      <w:pPr>
        <w:pStyle w:val="15"/>
        <w:pageBreakBefore w:val="0"/>
        <w:widowControl/>
        <w:kinsoku/>
        <w:wordWrap/>
        <w:topLinePunct w:val="0"/>
        <w:bidi w:val="0"/>
        <w:snapToGrid w:val="0"/>
        <w:spacing w:after="0"/>
        <w:ind w:left="0" w:firstLine="0"/>
        <w:jc w:val="center"/>
        <w:rPr>
          <w:rFonts w:hint="default" w:ascii="Times New Roman" w:hAnsi="Times New Roman" w:eastAsia="宋体" w:cs="Times New Roman"/>
          <w:b/>
          <w:bCs/>
          <w:sz w:val="16"/>
          <w:szCs w:val="16"/>
          <w:lang w:val="en-US" w:eastAsia="zh-CN"/>
        </w:rPr>
      </w:pPr>
      <w:r>
        <w:rPr>
          <w:rFonts w:hint="default" w:ascii="Times New Roman" w:hAnsi="Times New Roman" w:eastAsia="宋体" w:cs="Times New Roman"/>
          <w:b/>
          <w:bCs/>
          <w:sz w:val="16"/>
          <w:szCs w:val="16"/>
          <w:lang w:val="en-US" w:eastAsia="zh-CN"/>
        </w:rPr>
        <w:t>Figure 1 Hard TAC update (left) and soft TAC update (right)</w:t>
      </w:r>
    </w:p>
    <w:p w14:paraId="4A46586B">
      <w:pPr>
        <w:pStyle w:val="15"/>
        <w:keepNext w:val="0"/>
        <w:keepLines w:val="0"/>
        <w:pageBreakBefore w:val="0"/>
        <w:widowControl/>
        <w:kinsoku/>
        <w:wordWrap/>
        <w:overflowPunct w:val="0"/>
        <w:topLinePunct w:val="0"/>
        <w:autoSpaceDE w:val="0"/>
        <w:autoSpaceDN w:val="0"/>
        <w:bidi w:val="0"/>
        <w:adjustRightInd w:val="0"/>
        <w:snapToGrid w:val="0"/>
        <w:spacing w:before="240" w:after="0"/>
        <w:ind w:left="0" w:firstLine="0"/>
        <w:jc w:val="both"/>
        <w:textAlignment w:val="baseline"/>
        <w:rPr>
          <w:rFonts w:hint="default" w:ascii="Times New Roman" w:hAnsi="Times New Roman" w:cs="Times New Roman" w:eastAsiaTheme="minorEastAsia"/>
          <w:b/>
          <w:lang w:val="en-US" w:eastAsia="zh-CN"/>
        </w:rPr>
      </w:pPr>
      <w:r>
        <w:rPr>
          <w:rFonts w:hint="default" w:ascii="Times New Roman" w:hAnsi="Times New Roman" w:eastAsia="宋体" w:cs="Times New Roman"/>
          <w:b/>
          <w:bCs/>
          <w:lang w:val="en-US" w:eastAsia="zh-CN"/>
        </w:rPr>
        <w:t xml:space="preserve">Observation 4: For Idle/inactive mode, both hard and soft TAC update mechanism could be supported for 6G NTN but not for 6G TN network, due to that there is no so larger cell coverage and high speed network node. </w:t>
      </w:r>
    </w:p>
    <w:p w14:paraId="2DDA65D9">
      <w:pPr>
        <w:pStyle w:val="15"/>
        <w:keepNext w:val="0"/>
        <w:keepLines w:val="0"/>
        <w:pageBreakBefore w:val="0"/>
        <w:widowControl/>
        <w:numPr>
          <w:ilvl w:val="0"/>
          <w:numId w:val="9"/>
        </w:numPr>
        <w:kinsoku/>
        <w:wordWrap/>
        <w:overflowPunct w:val="0"/>
        <w:topLinePunct w:val="0"/>
        <w:autoSpaceDE w:val="0"/>
        <w:autoSpaceDN w:val="0"/>
        <w:bidi w:val="0"/>
        <w:adjustRightInd w:val="0"/>
        <w:snapToGrid w:val="0"/>
        <w:spacing w:before="240" w:after="0"/>
        <w:ind w:left="420" w:leftChars="0" w:hanging="420" w:firstLineChars="0"/>
        <w:jc w:val="both"/>
        <w:textAlignment w:val="baseline"/>
        <w:rPr>
          <w:rFonts w:hint="default" w:ascii="Times New Roman" w:hAnsi="Times New Roman" w:eastAsia="宋体" w:cs="Times New Roman"/>
          <w:b/>
          <w:bCs/>
          <w:lang w:val="en-US" w:eastAsia="zh-CN"/>
        </w:rPr>
      </w:pPr>
      <w:r>
        <w:rPr>
          <w:rFonts w:hint="default" w:ascii="Times New Roman" w:hAnsi="Times New Roman" w:eastAsia="宋体" w:cs="Times New Roman"/>
          <w:b/>
          <w:bCs/>
          <w:lang w:val="en-US" w:eastAsia="zh-CN"/>
        </w:rPr>
        <w:t>Time-based and location-based for both idle/inactive and connected mode</w:t>
      </w:r>
    </w:p>
    <w:p w14:paraId="14009382">
      <w:pPr>
        <w:pStyle w:val="15"/>
        <w:keepNext w:val="0"/>
        <w:keepLines w:val="0"/>
        <w:pageBreakBefore w:val="0"/>
        <w:widowControl/>
        <w:kinsoku/>
        <w:wordWrap/>
        <w:overflowPunct w:val="0"/>
        <w:topLinePunct w:val="0"/>
        <w:autoSpaceDE w:val="0"/>
        <w:autoSpaceDN w:val="0"/>
        <w:bidi w:val="0"/>
        <w:adjustRightInd w:val="0"/>
        <w:snapToGrid w:val="0"/>
        <w:spacing w:before="120" w:after="0"/>
        <w:ind w:left="0" w:firstLine="0"/>
        <w:jc w:val="both"/>
        <w:textAlignment w:val="baseline"/>
        <w:rPr>
          <w:rFonts w:hint="default" w:ascii="Times New Roman" w:hAnsi="Times New Roman" w:eastAsia="宋体" w:cs="Times New Roman"/>
          <w:lang w:val="en-US" w:eastAsia="zh-CN"/>
        </w:rPr>
      </w:pPr>
      <w:r>
        <w:rPr>
          <w:rFonts w:hint="default" w:ascii="Times New Roman" w:hAnsi="Times New Roman" w:cs="Times New Roman" w:eastAsiaTheme="minorEastAsia"/>
          <w:b w:val="0"/>
          <w:bCs/>
          <w:lang w:val="en-US" w:eastAsia="zh-CN"/>
        </w:rPr>
        <w:t>Due to unobvious near-far effect in NTN network, time-based and location-based neighbour cells measurements initiation mechanism for cell reselection are supported in 5G NTN, which would help to initiate neighbour cell measurement properly in NTN. And if just rely on the RSRP/RSRQ, neighbour cell measurement may only be initiated when the satellite coverage is completely lost, which is unexpected. Thence, the t</w:t>
      </w:r>
      <w:r>
        <w:rPr>
          <w:rFonts w:hint="default" w:ascii="Times New Roman" w:hAnsi="Times New Roman" w:eastAsia="宋体" w:cs="Times New Roman"/>
          <w:lang w:val="en-US" w:eastAsia="zh-CN"/>
        </w:rPr>
        <w:t xml:space="preserve">ime-based and location-based neighbour cells measurements initiation mechanism are demanded to support in 6G NTN. </w:t>
      </w:r>
    </w:p>
    <w:p w14:paraId="529462FB">
      <w:pPr>
        <w:pStyle w:val="15"/>
        <w:keepNext w:val="0"/>
        <w:keepLines w:val="0"/>
        <w:pageBreakBefore w:val="0"/>
        <w:widowControl/>
        <w:kinsoku/>
        <w:wordWrap/>
        <w:overflowPunct w:val="0"/>
        <w:topLinePunct w:val="0"/>
        <w:autoSpaceDE w:val="0"/>
        <w:autoSpaceDN w:val="0"/>
        <w:bidi w:val="0"/>
        <w:adjustRightInd w:val="0"/>
        <w:snapToGrid w:val="0"/>
        <w:spacing w:before="240" w:after="0"/>
        <w:ind w:left="0" w:firstLine="0"/>
        <w:jc w:val="center"/>
        <w:textAlignment w:val="baseline"/>
        <w:rPr>
          <w:rFonts w:ascii="Times New Roman" w:hAnsi="Times New Roman"/>
        </w:rPr>
      </w:pPr>
      <w:r>
        <w:rPr>
          <w:rFonts w:ascii="Times New Roman" w:hAnsi="Times New Roman"/>
        </w:rPr>
        <w:object>
          <v:shape id="_x0000_i1026" o:spt="75" type="#_x0000_t75" style="height:109pt;width:215.6pt;" o:ole="t" filled="f" o:preferrelative="t" stroked="f" coordsize="21600,21600">
            <v:path/>
            <v:fill on="f" focussize="0,0"/>
            <v:stroke on="f"/>
            <v:imagedata r:id="rId9" o:title=""/>
            <o:lock v:ext="edit" aspectratio="f"/>
            <w10:wrap type="none"/>
            <w10:anchorlock/>
          </v:shape>
          <o:OLEObject Type="Embed" ProgID="Visio.Drawing.11" ShapeID="_x0000_i1026" DrawAspect="Content" ObjectID="_1468075726" r:id="rId8">
            <o:LockedField>false</o:LockedField>
          </o:OLEObject>
        </w:object>
      </w:r>
    </w:p>
    <w:p w14:paraId="166AF3D1">
      <w:pPr>
        <w:pStyle w:val="15"/>
        <w:keepNext w:val="0"/>
        <w:keepLines w:val="0"/>
        <w:pageBreakBefore w:val="0"/>
        <w:widowControl/>
        <w:kinsoku/>
        <w:wordWrap/>
        <w:overflowPunct w:val="0"/>
        <w:topLinePunct w:val="0"/>
        <w:autoSpaceDE w:val="0"/>
        <w:autoSpaceDN w:val="0"/>
        <w:bidi w:val="0"/>
        <w:adjustRightInd w:val="0"/>
        <w:snapToGrid w:val="0"/>
        <w:spacing w:before="240" w:after="0"/>
        <w:ind w:left="0" w:firstLine="0"/>
        <w:jc w:val="center"/>
        <w:textAlignment w:val="baseline"/>
        <w:rPr>
          <w:rFonts w:hint="default" w:ascii="Times New Roman" w:hAnsi="Times New Roman" w:eastAsia="宋体" w:cs="Times New Roman"/>
          <w:b/>
          <w:bCs/>
          <w:sz w:val="16"/>
          <w:szCs w:val="16"/>
          <w:lang w:val="en-US" w:eastAsia="zh-CN"/>
        </w:rPr>
      </w:pPr>
      <w:r>
        <w:rPr>
          <w:rFonts w:hint="default" w:ascii="Times New Roman" w:hAnsi="Times New Roman" w:eastAsia="宋体" w:cs="Times New Roman"/>
          <w:b/>
          <w:bCs/>
          <w:sz w:val="16"/>
          <w:szCs w:val="16"/>
          <w:lang w:val="en-US" w:eastAsia="zh-CN"/>
        </w:rPr>
        <w:t>Figure 2 Near-far effect in TN (left) vs. NTN (right)</w:t>
      </w:r>
    </w:p>
    <w:p w14:paraId="1C6649FE">
      <w:pPr>
        <w:pStyle w:val="15"/>
        <w:keepNext w:val="0"/>
        <w:keepLines w:val="0"/>
        <w:pageBreakBefore w:val="0"/>
        <w:widowControl/>
        <w:kinsoku/>
        <w:wordWrap/>
        <w:overflowPunct w:val="0"/>
        <w:topLinePunct w:val="0"/>
        <w:autoSpaceDE w:val="0"/>
        <w:autoSpaceDN w:val="0"/>
        <w:bidi w:val="0"/>
        <w:adjustRightInd w:val="0"/>
        <w:snapToGrid w:val="0"/>
        <w:spacing w:before="120" w:after="0"/>
        <w:ind w:left="0" w:firstLine="0"/>
        <w:jc w:val="both"/>
        <w:textAlignment w:val="baseline"/>
        <w:rPr>
          <w:rFonts w:hint="default" w:ascii="Times New Roman" w:hAnsi="Times New Roman" w:cs="Times New Roman" w:eastAsiaTheme="minorEastAsia"/>
          <w:b w:val="0"/>
          <w:bCs/>
          <w:lang w:val="en-US" w:eastAsia="zh-CN"/>
        </w:rPr>
      </w:pPr>
      <w:r>
        <w:rPr>
          <w:rFonts w:hint="default" w:ascii="Times New Roman" w:hAnsi="Times New Roman" w:eastAsia="宋体" w:cs="Times New Roman"/>
          <w:lang w:val="en-US" w:eastAsia="zh-CN"/>
        </w:rPr>
        <w:t xml:space="preserve">Further for connected mode, in addition to </w:t>
      </w:r>
      <w:r>
        <w:rPr>
          <w:rFonts w:hint="default" w:ascii="Times New Roman" w:hAnsi="Times New Roman" w:cs="Times New Roman" w:eastAsiaTheme="minorEastAsia"/>
          <w:b w:val="0"/>
          <w:bCs/>
          <w:lang w:val="en-US" w:eastAsia="zh-CN"/>
        </w:rPr>
        <w:t>unobvious near-far effect, frequent and unavoidable handover (as in figure 3) due to the high speed movement of the satellite is another critical issue, 5G NTN introduced event A4, time-based (CondEvent T1) and location-based (</w:t>
      </w:r>
      <w:r>
        <w:rPr>
          <w:rFonts w:hint="default" w:ascii="Times New Roman" w:hAnsi="Times New Roman" w:cs="Times New Roman"/>
        </w:rPr>
        <w:t>Event D1</w:t>
      </w:r>
      <w:r>
        <w:rPr>
          <w:rFonts w:hint="default" w:ascii="Times New Roman" w:hAnsi="Times New Roman" w:eastAsia="宋体" w:cs="Times New Roman"/>
          <w:lang w:val="en-US" w:eastAsia="zh-CN"/>
        </w:rPr>
        <w:t>/D2</w:t>
      </w:r>
      <w:r>
        <w:rPr>
          <w:rFonts w:hint="default" w:ascii="Times New Roman" w:hAnsi="Times New Roman" w:cs="Times New Roman" w:eastAsiaTheme="minorEastAsia"/>
          <w:b w:val="0"/>
          <w:bCs/>
          <w:lang w:val="en-US" w:eastAsia="zh-CN"/>
        </w:rPr>
        <w:t xml:space="preserve">) for CHO trigger condition. If the time-based and location-based CHO trigger condition are not supported, there would be a problem for the CHO trigger occasion in NTN. Therefore, to better support 6G NTN, both time-based and location-based for CHO trigger condition are indispensable. </w:t>
      </w:r>
      <w:r>
        <w:rPr>
          <w:rFonts w:hint="eastAsia" w:ascii="Times New Roman" w:hAnsi="Times New Roman" w:cs="Times New Roman" w:eastAsiaTheme="minorEastAsia"/>
          <w:b w:val="0"/>
          <w:bCs/>
          <w:lang w:val="en-US" w:eastAsia="zh-CN"/>
        </w:rPr>
        <w:t>Then considering GNSS free and GNSS resilient cases, UE may not have available location information or just obtain location information with decreased accuracy, which would lead to that location-based solution for both idle/inactive and connected mode are not feasible or not work well.</w:t>
      </w:r>
    </w:p>
    <w:p w14:paraId="68069BE3">
      <w:pPr>
        <w:pStyle w:val="15"/>
        <w:pageBreakBefore w:val="0"/>
        <w:widowControl/>
        <w:kinsoku/>
        <w:wordWrap/>
        <w:topLinePunct w:val="0"/>
        <w:bidi w:val="0"/>
        <w:snapToGrid w:val="0"/>
        <w:spacing w:after="0"/>
        <w:ind w:left="0" w:firstLine="0"/>
        <w:jc w:val="center"/>
        <w:rPr>
          <w:rFonts w:hint="default" w:ascii="Times New Roman" w:hAnsi="Times New Roman" w:eastAsia="宋体" w:cs="Times New Roman"/>
          <w:lang w:val="en-US" w:eastAsia="zh-CN"/>
        </w:rPr>
      </w:pPr>
      <w:r>
        <w:rPr>
          <w:rFonts w:hint="default" w:ascii="Times New Roman" w:hAnsi="Times New Roman" w:eastAsia="宋体" w:cs="Times New Roman"/>
          <w:lang w:val="en-US" w:eastAsia="zh-CN"/>
        </w:rPr>
        <w:object>
          <v:shape id="_x0000_i1027" o:spt="75" type="#_x0000_t75" style="height:143.5pt;width:384.65pt;" o:ole="t" filled="f" o:preferrelative="t" stroked="f" coordsize="21600,21600">
            <v:path/>
            <v:fill on="f" focussize="0,0"/>
            <v:stroke on="f"/>
            <v:imagedata r:id="rId11" o:title=""/>
            <o:lock v:ext="edit" aspectratio="f"/>
            <w10:wrap type="none"/>
            <w10:anchorlock/>
          </v:shape>
          <o:OLEObject Type="Embed" ProgID="Visio.Drawing.11" ShapeID="_x0000_i1027" DrawAspect="Content" ObjectID="_1468075727" r:id="rId10">
            <o:LockedField>false</o:LockedField>
          </o:OLEObject>
        </w:object>
      </w:r>
    </w:p>
    <w:p w14:paraId="10204E10">
      <w:pPr>
        <w:pStyle w:val="15"/>
        <w:pageBreakBefore w:val="0"/>
        <w:widowControl/>
        <w:kinsoku/>
        <w:wordWrap/>
        <w:topLinePunct w:val="0"/>
        <w:bidi w:val="0"/>
        <w:snapToGrid w:val="0"/>
        <w:spacing w:after="0"/>
        <w:ind w:left="0" w:firstLine="0"/>
        <w:jc w:val="center"/>
        <w:rPr>
          <w:rFonts w:hint="default" w:ascii="Times New Roman" w:hAnsi="Times New Roman" w:eastAsia="宋体" w:cs="Times New Roman"/>
          <w:b/>
          <w:bCs/>
          <w:sz w:val="16"/>
          <w:szCs w:val="16"/>
          <w:lang w:val="en-US" w:eastAsia="zh-CN"/>
        </w:rPr>
      </w:pPr>
      <w:r>
        <w:rPr>
          <w:rFonts w:hint="default" w:ascii="Times New Roman" w:hAnsi="Times New Roman" w:eastAsia="宋体" w:cs="Times New Roman"/>
          <w:b/>
          <w:bCs/>
          <w:sz w:val="16"/>
          <w:szCs w:val="16"/>
          <w:lang w:val="en-US" w:eastAsia="zh-CN"/>
        </w:rPr>
        <w:t>Figure 3 Frequent and unavoidable handover in NTN system</w:t>
      </w:r>
    </w:p>
    <w:p w14:paraId="7E4D7316">
      <w:pPr>
        <w:pStyle w:val="15"/>
        <w:keepNext w:val="0"/>
        <w:keepLines w:val="0"/>
        <w:pageBreakBefore w:val="0"/>
        <w:widowControl/>
        <w:kinsoku/>
        <w:wordWrap/>
        <w:overflowPunct w:val="0"/>
        <w:topLinePunct w:val="0"/>
        <w:autoSpaceDE w:val="0"/>
        <w:autoSpaceDN w:val="0"/>
        <w:bidi w:val="0"/>
        <w:adjustRightInd w:val="0"/>
        <w:snapToGrid w:val="0"/>
        <w:spacing w:before="240" w:after="0"/>
        <w:ind w:left="0" w:firstLine="0"/>
        <w:jc w:val="both"/>
        <w:textAlignment w:val="baseline"/>
        <w:rPr>
          <w:rFonts w:hint="default" w:ascii="Times New Roman" w:hAnsi="Times New Roman" w:cs="Times New Roman" w:eastAsiaTheme="minorEastAsia"/>
          <w:b w:val="0"/>
          <w:bCs/>
          <w:lang w:val="en-US" w:eastAsia="zh-CN"/>
        </w:rPr>
      </w:pPr>
      <w:r>
        <w:rPr>
          <w:rFonts w:hint="default" w:ascii="Times New Roman" w:hAnsi="Times New Roman" w:eastAsia="宋体" w:cs="Times New Roman"/>
          <w:b/>
          <w:bCs/>
          <w:lang w:val="en-US" w:eastAsia="zh-CN"/>
        </w:rPr>
        <w:t>Observation 5: B</w:t>
      </w:r>
      <w:r>
        <w:rPr>
          <w:rFonts w:hint="default" w:ascii="Times New Roman" w:hAnsi="Times New Roman" w:cs="Times New Roman" w:eastAsiaTheme="minorEastAsia"/>
          <w:b/>
          <w:bCs w:val="0"/>
          <w:lang w:val="en-US" w:eastAsia="zh-CN"/>
        </w:rPr>
        <w:t>oth time-based and location-based neighbour cells measurements initiation as well as CHO trigger condition are indispensable for 6G NTN.</w:t>
      </w:r>
      <w:r>
        <w:rPr>
          <w:rFonts w:hint="eastAsia" w:ascii="Times New Roman" w:hAnsi="Times New Roman" w:cs="Times New Roman" w:eastAsiaTheme="minorEastAsia"/>
          <w:b w:val="0"/>
          <w:bCs/>
          <w:lang w:val="en-US" w:eastAsia="zh-CN"/>
        </w:rPr>
        <w:t xml:space="preserve"> </w:t>
      </w:r>
      <w:r>
        <w:rPr>
          <w:rFonts w:hint="eastAsia" w:ascii="Times New Roman" w:hAnsi="Times New Roman" w:cs="Times New Roman" w:eastAsiaTheme="minorEastAsia"/>
          <w:b/>
          <w:bCs w:val="0"/>
          <w:lang w:val="en-US" w:eastAsia="zh-CN"/>
        </w:rPr>
        <w:t>Then considering GNSS free and GNSS resilient cases, location-based solution is not feasible or does not work well.</w:t>
      </w:r>
    </w:p>
    <w:p w14:paraId="18B72A65">
      <w:pPr>
        <w:pStyle w:val="15"/>
        <w:keepNext w:val="0"/>
        <w:keepLines w:val="0"/>
        <w:pageBreakBefore w:val="0"/>
        <w:widowControl/>
        <w:kinsoku/>
        <w:wordWrap/>
        <w:overflowPunct w:val="0"/>
        <w:topLinePunct w:val="0"/>
        <w:autoSpaceDE w:val="0"/>
        <w:autoSpaceDN w:val="0"/>
        <w:bidi w:val="0"/>
        <w:adjustRightInd w:val="0"/>
        <w:snapToGrid w:val="0"/>
        <w:spacing w:before="120" w:after="0"/>
        <w:ind w:left="0" w:firstLine="0"/>
        <w:jc w:val="both"/>
        <w:textAlignment w:val="baseline"/>
        <w:rPr>
          <w:rFonts w:hint="default" w:ascii="Times New Roman" w:hAnsi="Times New Roman" w:cs="Times New Roman" w:eastAsiaTheme="minorEastAsia"/>
          <w:b w:val="0"/>
          <w:bCs/>
          <w:lang w:val="en-US" w:eastAsia="zh-CN"/>
        </w:rPr>
      </w:pPr>
      <w:r>
        <w:rPr>
          <w:rFonts w:hint="default" w:ascii="Times New Roman" w:hAnsi="Times New Roman" w:cs="Times New Roman" w:eastAsiaTheme="minorEastAsia"/>
          <w:b w:val="0"/>
          <w:bCs/>
          <w:lang w:val="en-US" w:eastAsia="zh-CN"/>
        </w:rPr>
        <w:t>Further, for 6G TN, location-based solution is also useful for some cases, for example, for UEs preparing to enter elevator and underground garage, solely rely on RSRP/RSRQ measurement may not enable timely handover due to weaker signal of the candidate cell, and location-based could be considered for such cases. Network provide reference location information and distance threshold, if the d</w:t>
      </w:r>
      <w:r>
        <w:rPr>
          <w:rFonts w:hint="default" w:ascii="Times New Roman" w:hAnsi="Times New Roman" w:cs="Times New Roman"/>
        </w:rPr>
        <w:t xml:space="preserve">istance between UE and the </w:t>
      </w:r>
      <w:r>
        <w:rPr>
          <w:rFonts w:hint="default" w:ascii="Times New Roman" w:hAnsi="Times New Roman" w:eastAsia="宋体" w:cs="Times New Roman"/>
          <w:lang w:val="en-US" w:eastAsia="zh-CN"/>
        </w:rPr>
        <w:t>neighbour</w:t>
      </w:r>
      <w:r>
        <w:rPr>
          <w:rFonts w:hint="default" w:ascii="Times New Roman" w:hAnsi="Times New Roman" w:cs="Times New Roman"/>
        </w:rPr>
        <w:t xml:space="preserve"> cell</w:t>
      </w:r>
      <w:r>
        <w:rPr>
          <w:rFonts w:hint="default" w:ascii="Times New Roman" w:hAnsi="Times New Roman" w:eastAsia="宋体" w:cs="Times New Roman"/>
          <w:lang w:val="en-US" w:eastAsia="zh-CN"/>
        </w:rPr>
        <w:t xml:space="preserve"> </w:t>
      </w:r>
      <w:r>
        <w:rPr>
          <w:rFonts w:hint="default" w:ascii="Times New Roman" w:hAnsi="Times New Roman" w:cs="Times New Roman"/>
        </w:rPr>
        <w:t>reference location</w:t>
      </w:r>
      <w:r>
        <w:rPr>
          <w:rFonts w:hint="default" w:ascii="Times New Roman" w:hAnsi="Times New Roman" w:eastAsia="宋体" w:cs="Times New Roman"/>
          <w:lang w:val="en-US" w:eastAsia="zh-CN"/>
        </w:rPr>
        <w:t xml:space="preserve"> </w:t>
      </w:r>
      <w:r>
        <w:rPr>
          <w:rFonts w:hint="eastAsia" w:ascii="Times New Roman" w:hAnsi="Times New Roman" w:eastAsia="宋体" w:cs="Times New Roman"/>
          <w:lang w:val="en-US" w:eastAsia="zh-CN"/>
        </w:rPr>
        <w:t xml:space="preserve">is </w:t>
      </w:r>
      <w:r>
        <w:rPr>
          <w:rFonts w:hint="default" w:ascii="Times New Roman" w:hAnsi="Times New Roman" w:eastAsia="宋体" w:cs="Times New Roman"/>
          <w:lang w:val="en-US" w:eastAsia="zh-CN"/>
        </w:rPr>
        <w:t xml:space="preserve">smaller than the </w:t>
      </w:r>
      <w:r>
        <w:rPr>
          <w:rFonts w:hint="default" w:ascii="Times New Roman" w:hAnsi="Times New Roman" w:cs="Times New Roman" w:eastAsiaTheme="minorEastAsia"/>
          <w:b w:val="0"/>
          <w:bCs/>
          <w:lang w:val="en-US" w:eastAsia="zh-CN"/>
        </w:rPr>
        <w:t>distance threshold, CHO could be triggered.</w:t>
      </w:r>
    </w:p>
    <w:p w14:paraId="7EC3D7CA">
      <w:pPr>
        <w:pStyle w:val="15"/>
        <w:pageBreakBefore w:val="0"/>
        <w:widowControl/>
        <w:kinsoku/>
        <w:wordWrap/>
        <w:topLinePunct w:val="0"/>
        <w:bidi w:val="0"/>
        <w:snapToGrid w:val="0"/>
        <w:spacing w:after="0"/>
        <w:ind w:left="0" w:firstLine="0"/>
        <w:jc w:val="center"/>
        <w:rPr>
          <w:rFonts w:hint="default" w:ascii="Times New Roman" w:hAnsi="Times New Roman" w:cs="Times New Roman" w:eastAsiaTheme="minorEastAsia"/>
          <w:b w:val="0"/>
          <w:bCs/>
          <w:lang w:val="en-US" w:eastAsia="zh-CN"/>
        </w:rPr>
      </w:pPr>
      <w:r>
        <w:rPr>
          <w:rFonts w:hint="default" w:ascii="Times New Roman" w:hAnsi="Times New Roman" w:cs="Times New Roman" w:eastAsiaTheme="minorEastAsia"/>
          <w:b w:val="0"/>
          <w:bCs/>
          <w:lang w:val="en-US" w:eastAsia="zh-CN"/>
        </w:rPr>
        <w:object>
          <v:shape id="_x0000_i1028" o:spt="75" type="#_x0000_t75" style="height:142.85pt;width:141.1pt;" o:ole="t" filled="f" o:preferrelative="t" stroked="f" coordsize="21600,21600">
            <v:path/>
            <v:fill on="f" focussize="0,0"/>
            <v:stroke on="f"/>
            <v:imagedata r:id="rId13" o:title=""/>
            <o:lock v:ext="edit" aspectratio="f"/>
            <w10:wrap type="none"/>
            <w10:anchorlock/>
          </v:shape>
          <o:OLEObject Type="Embed" ProgID="Visio.Drawing.11" ShapeID="_x0000_i1028" DrawAspect="Content" ObjectID="_1468075728" r:id="rId12">
            <o:LockedField>false</o:LockedField>
          </o:OLEObject>
        </w:object>
      </w:r>
    </w:p>
    <w:p w14:paraId="5E1A5562">
      <w:pPr>
        <w:pStyle w:val="15"/>
        <w:pageBreakBefore w:val="0"/>
        <w:widowControl/>
        <w:kinsoku/>
        <w:wordWrap/>
        <w:topLinePunct w:val="0"/>
        <w:bidi w:val="0"/>
        <w:snapToGrid w:val="0"/>
        <w:spacing w:after="0"/>
        <w:ind w:left="0" w:firstLine="0"/>
        <w:jc w:val="center"/>
        <w:rPr>
          <w:rFonts w:hint="default" w:ascii="Times New Roman" w:hAnsi="Times New Roman" w:cs="Times New Roman" w:eastAsiaTheme="minorEastAsia"/>
          <w:b w:val="0"/>
          <w:bCs/>
          <w:lang w:val="en-US" w:eastAsia="zh-CN"/>
        </w:rPr>
      </w:pPr>
      <w:r>
        <w:rPr>
          <w:rFonts w:hint="default" w:ascii="Times New Roman" w:hAnsi="Times New Roman" w:eastAsia="宋体" w:cs="Times New Roman"/>
          <w:b/>
          <w:bCs/>
          <w:sz w:val="16"/>
          <w:szCs w:val="16"/>
          <w:lang w:val="en-US" w:eastAsia="zh-CN"/>
        </w:rPr>
        <w:t>Figure 4 Weaker signal of the candidate cell in some TN cases</w:t>
      </w:r>
    </w:p>
    <w:p w14:paraId="057ECE2F">
      <w:pPr>
        <w:pStyle w:val="15"/>
        <w:keepNext w:val="0"/>
        <w:keepLines w:val="0"/>
        <w:pageBreakBefore w:val="0"/>
        <w:widowControl/>
        <w:kinsoku/>
        <w:wordWrap/>
        <w:overflowPunct w:val="0"/>
        <w:topLinePunct w:val="0"/>
        <w:autoSpaceDE w:val="0"/>
        <w:autoSpaceDN w:val="0"/>
        <w:bidi w:val="0"/>
        <w:adjustRightInd w:val="0"/>
        <w:snapToGrid w:val="0"/>
        <w:spacing w:before="240" w:after="0"/>
        <w:ind w:left="0" w:firstLine="0"/>
        <w:jc w:val="both"/>
        <w:textAlignment w:val="baseline"/>
        <w:rPr>
          <w:rFonts w:hint="default" w:ascii="Times New Roman" w:hAnsi="Times New Roman" w:cs="Times New Roman" w:eastAsiaTheme="minorEastAsia"/>
          <w:b w:val="0"/>
          <w:bCs/>
          <w:lang w:val="en-US" w:eastAsia="zh-CN"/>
        </w:rPr>
      </w:pPr>
      <w:r>
        <w:rPr>
          <w:rFonts w:hint="default" w:ascii="Times New Roman" w:hAnsi="Times New Roman" w:eastAsia="宋体" w:cs="Times New Roman"/>
          <w:b/>
          <w:bCs/>
          <w:lang w:val="en-US" w:eastAsia="zh-CN"/>
        </w:rPr>
        <w:t>Observation 6: For 6G TN, location-based solution could also be considered due to weaker signal of the candidate cell in some cases (e.g. UEs preparing to enter elevator and underground garage)</w:t>
      </w:r>
      <w:r>
        <w:rPr>
          <w:rFonts w:hint="eastAsia" w:ascii="Times New Roman" w:hAnsi="Times New Roman" w:eastAsia="宋体" w:cs="Times New Roman"/>
          <w:b/>
          <w:bCs/>
          <w:lang w:val="en-US" w:eastAsia="zh-CN"/>
        </w:rPr>
        <w:t>.</w:t>
      </w:r>
    </w:p>
    <w:p w14:paraId="646BD89A">
      <w:pPr>
        <w:pStyle w:val="15"/>
        <w:keepNext w:val="0"/>
        <w:keepLines w:val="0"/>
        <w:pageBreakBefore w:val="0"/>
        <w:widowControl/>
        <w:numPr>
          <w:ilvl w:val="0"/>
          <w:numId w:val="9"/>
        </w:numPr>
        <w:kinsoku/>
        <w:wordWrap/>
        <w:overflowPunct w:val="0"/>
        <w:topLinePunct w:val="0"/>
        <w:autoSpaceDE w:val="0"/>
        <w:autoSpaceDN w:val="0"/>
        <w:bidi w:val="0"/>
        <w:adjustRightInd w:val="0"/>
        <w:snapToGrid w:val="0"/>
        <w:spacing w:before="240" w:after="0"/>
        <w:ind w:left="420" w:leftChars="0" w:hanging="420" w:firstLineChars="0"/>
        <w:jc w:val="both"/>
        <w:textAlignment w:val="baseline"/>
        <w:rPr>
          <w:rFonts w:hint="default" w:ascii="Times New Roman" w:hAnsi="Times New Roman" w:eastAsia="宋体" w:cs="Times New Roman"/>
          <w:b/>
          <w:bCs w:val="0"/>
          <w:lang w:val="en-US" w:eastAsia="zh-CN"/>
        </w:rPr>
      </w:pPr>
      <w:r>
        <w:rPr>
          <w:rFonts w:hint="default" w:ascii="Times New Roman" w:hAnsi="Times New Roman" w:eastAsia="宋体" w:cs="Times New Roman"/>
          <w:b/>
          <w:bCs w:val="0"/>
          <w:lang w:val="en-US" w:eastAsia="zh-CN"/>
        </w:rPr>
        <w:t>Multiple SMTCs configuration</w:t>
      </w:r>
    </w:p>
    <w:p w14:paraId="4EE815A1">
      <w:pPr>
        <w:pStyle w:val="15"/>
        <w:keepNext w:val="0"/>
        <w:keepLines w:val="0"/>
        <w:pageBreakBefore w:val="0"/>
        <w:widowControl/>
        <w:kinsoku/>
        <w:wordWrap/>
        <w:overflowPunct w:val="0"/>
        <w:topLinePunct w:val="0"/>
        <w:autoSpaceDE w:val="0"/>
        <w:autoSpaceDN w:val="0"/>
        <w:bidi w:val="0"/>
        <w:adjustRightInd w:val="0"/>
        <w:snapToGrid w:val="0"/>
        <w:spacing w:before="120" w:after="0" w:line="240" w:lineRule="auto"/>
        <w:ind w:left="0" w:firstLine="0"/>
        <w:jc w:val="both"/>
        <w:textAlignment w:val="baseline"/>
        <w:rPr>
          <w:rFonts w:hint="default" w:ascii="Times New Roman" w:hAnsi="Times New Roman" w:eastAsia="宋体" w:cs="Times New Roman"/>
          <w:bCs/>
          <w:lang w:val="en-US" w:eastAsia="zh-CN"/>
        </w:rPr>
      </w:pPr>
      <w:r>
        <w:rPr>
          <w:rFonts w:hint="default" w:ascii="Times New Roman" w:hAnsi="Times New Roman" w:cs="Times New Roman" w:eastAsiaTheme="minorEastAsia"/>
          <w:bCs/>
          <w:lang w:val="en-US" w:eastAsia="zh-CN"/>
        </w:rPr>
        <w:t>A</w:t>
      </w:r>
      <w:r>
        <w:rPr>
          <w:rFonts w:hint="default" w:ascii="Times New Roman" w:hAnsi="Times New Roman" w:cs="Times New Roman" w:eastAsiaTheme="minorEastAsia"/>
          <w:bCs/>
          <w:lang w:eastAsia="zh-CN"/>
        </w:rPr>
        <w:t xml:space="preserve">s shown in </w:t>
      </w:r>
      <w:r>
        <w:rPr>
          <w:rFonts w:hint="default" w:ascii="Times New Roman" w:hAnsi="Times New Roman" w:cs="Times New Roman" w:eastAsiaTheme="minorEastAsia"/>
          <w:bCs/>
          <w:lang w:val="en-US" w:eastAsia="zh-CN"/>
        </w:rPr>
        <w:t>f</w:t>
      </w:r>
      <w:r>
        <w:rPr>
          <w:rFonts w:hint="default" w:ascii="Times New Roman" w:hAnsi="Times New Roman" w:cs="Times New Roman" w:eastAsiaTheme="minorEastAsia"/>
          <w:bCs/>
          <w:lang w:eastAsia="zh-CN"/>
        </w:rPr>
        <w:t>ig</w:t>
      </w:r>
      <w:r>
        <w:rPr>
          <w:rFonts w:hint="default" w:ascii="Times New Roman" w:hAnsi="Times New Roman" w:cs="Times New Roman" w:eastAsiaTheme="minorEastAsia"/>
          <w:bCs/>
          <w:lang w:val="en-US" w:eastAsia="zh-CN"/>
        </w:rPr>
        <w:t xml:space="preserve">ure 5, </w:t>
      </w:r>
      <w:r>
        <w:rPr>
          <w:rFonts w:hint="default" w:ascii="Times New Roman" w:hAnsi="Times New Roman" w:cs="Times New Roman" w:eastAsiaTheme="minorEastAsia"/>
          <w:bCs/>
          <w:lang w:eastAsia="zh-CN"/>
        </w:rPr>
        <w:t xml:space="preserve">the transmission distance difference between serving and neighbor satellites may be too long(e.g. </w:t>
      </w:r>
      <w:r>
        <w:rPr>
          <w:rFonts w:hint="default" w:ascii="Times New Roman" w:hAnsi="Times New Roman" w:cs="Times New Roman" w:eastAsiaTheme="minorEastAsia"/>
          <w:bCs/>
          <w:lang w:val="en-GB" w:eastAsia="zh-CN"/>
        </w:rPr>
        <w:t>about 0~se</w:t>
      </w:r>
      <w:r>
        <w:rPr>
          <w:rFonts w:hint="default" w:ascii="Times New Roman" w:hAnsi="Times New Roman" w:cs="Times New Roman" w:eastAsiaTheme="minorEastAsia"/>
          <w:bCs/>
          <w:lang w:val="en-US" w:eastAsia="zh-CN"/>
        </w:rPr>
        <w:t>ve</w:t>
      </w:r>
      <w:r>
        <w:rPr>
          <w:rFonts w:hint="default" w:ascii="Times New Roman" w:hAnsi="Times New Roman" w:cs="Times New Roman" w:eastAsiaTheme="minorEastAsia"/>
          <w:bCs/>
          <w:lang w:val="en-GB" w:eastAsia="zh-CN"/>
        </w:rPr>
        <w:t>ral hundreds of kilometres for LEO and 0~se</w:t>
      </w:r>
      <w:r>
        <w:rPr>
          <w:rFonts w:hint="default" w:ascii="Times New Roman" w:hAnsi="Times New Roman" w:cs="Times New Roman" w:eastAsiaTheme="minorEastAsia"/>
          <w:bCs/>
          <w:lang w:val="en-US" w:eastAsia="zh-CN"/>
        </w:rPr>
        <w:t>ve</w:t>
      </w:r>
      <w:r>
        <w:rPr>
          <w:rFonts w:hint="default" w:ascii="Times New Roman" w:hAnsi="Times New Roman" w:cs="Times New Roman" w:eastAsiaTheme="minorEastAsia"/>
          <w:bCs/>
          <w:lang w:val="en-GB" w:eastAsia="zh-CN"/>
        </w:rPr>
        <w:t>ral thousands of kilometres for GEO) leading to quite large propagation delay difference</w:t>
      </w:r>
      <w:r>
        <w:rPr>
          <w:rFonts w:hint="default" w:ascii="Times New Roman" w:hAnsi="Times New Roman" w:cs="Times New Roman" w:eastAsiaTheme="minorEastAsia"/>
          <w:bCs/>
          <w:lang w:val="en-US" w:eastAsia="zh-CN"/>
        </w:rPr>
        <w:t xml:space="preserve"> in NTN scenario. And such issue would result in that the SSB window from one or more neighbour satellite(s) may not fall in the measurement window configured by the serving satellite (as in figure 6). Therefore, to avoid </w:t>
      </w:r>
      <w:r>
        <w:rPr>
          <w:rFonts w:hint="default" w:ascii="Times New Roman" w:hAnsi="Times New Roman" w:cs="Times New Roman" w:eastAsiaTheme="minorEastAsia"/>
          <w:bCs/>
          <w:lang w:eastAsia="zh-CN"/>
        </w:rPr>
        <w:t>miss</w:t>
      </w:r>
      <w:r>
        <w:rPr>
          <w:rFonts w:hint="default" w:ascii="Times New Roman" w:hAnsi="Times New Roman" w:cs="Times New Roman" w:eastAsiaTheme="minorEastAsia"/>
          <w:bCs/>
          <w:lang w:val="en-US" w:eastAsia="zh-CN"/>
        </w:rPr>
        <w:t>ing</w:t>
      </w:r>
      <w:r>
        <w:rPr>
          <w:rFonts w:hint="default" w:ascii="Times New Roman" w:hAnsi="Times New Roman" w:cs="Times New Roman" w:eastAsiaTheme="minorEastAsia"/>
          <w:bCs/>
          <w:lang w:eastAsia="zh-CN"/>
        </w:rPr>
        <w:t xml:space="preserve"> the SSB</w:t>
      </w:r>
      <w:r>
        <w:rPr>
          <w:rFonts w:hint="default" w:ascii="Times New Roman" w:hAnsi="Times New Roman" w:cs="Times New Roman" w:eastAsiaTheme="minorEastAsia"/>
          <w:bCs/>
          <w:lang w:val="en-US" w:eastAsia="zh-CN"/>
        </w:rPr>
        <w:t xml:space="preserve"> </w:t>
      </w:r>
      <w:r>
        <w:rPr>
          <w:rFonts w:hint="default" w:ascii="Times New Roman" w:hAnsi="Times New Roman" w:cs="Times New Roman" w:eastAsiaTheme="minorEastAsia"/>
          <w:bCs/>
          <w:lang w:eastAsia="zh-CN"/>
        </w:rPr>
        <w:t>window of neighbour satellites</w:t>
      </w:r>
      <w:r>
        <w:rPr>
          <w:rFonts w:hint="default" w:ascii="Times New Roman" w:hAnsi="Times New Roman" w:cs="Times New Roman" w:eastAsiaTheme="minorEastAsia"/>
          <w:bCs/>
          <w:lang w:val="en-US" w:eastAsia="zh-CN"/>
        </w:rPr>
        <w:t xml:space="preserve">, multiple SMTCs configuration is supported in 5G NTN. Network could configure multiple SMTCs for the UE, and UE </w:t>
      </w:r>
      <w:r>
        <w:rPr>
          <w:rFonts w:hint="default" w:ascii="Times New Roman" w:hAnsi="Times New Roman" w:cs="Times New Roman"/>
        </w:rPr>
        <w:t>can adjust SMTCs based on its location and assistance information in SIB19</w:t>
      </w:r>
      <w:r>
        <w:rPr>
          <w:rFonts w:hint="default" w:ascii="Times New Roman" w:hAnsi="Times New Roman" w:eastAsia="宋体" w:cs="Times New Roman"/>
          <w:lang w:val="en-US" w:eastAsia="zh-CN"/>
        </w:rPr>
        <w:t>. It can be seen that this is a crucial enhancements to avoid missing the measurement window</w:t>
      </w:r>
      <w:r>
        <w:rPr>
          <w:rFonts w:hint="default" w:ascii="Times New Roman" w:hAnsi="Times New Roman" w:cs="Times New Roman" w:eastAsiaTheme="minorEastAsia"/>
          <w:bCs/>
          <w:lang w:eastAsia="zh-CN"/>
        </w:rPr>
        <w:t xml:space="preserve"> of neighbour satellites</w:t>
      </w:r>
      <w:r>
        <w:rPr>
          <w:rFonts w:hint="default" w:ascii="Times New Roman" w:hAnsi="Times New Roman" w:cs="Times New Roman" w:eastAsiaTheme="minorEastAsia"/>
          <w:bCs/>
          <w:lang w:val="en-US" w:eastAsia="zh-CN"/>
        </w:rPr>
        <w:t xml:space="preserve">, which is needed to support in 6G NTN. For 6G TN, the variable propagation delay difference problem between serving and </w:t>
      </w:r>
      <w:r>
        <w:rPr>
          <w:rFonts w:hint="default" w:ascii="Times New Roman" w:hAnsi="Times New Roman" w:cs="Times New Roman" w:eastAsiaTheme="minorEastAsia"/>
          <w:bCs/>
          <w:lang w:eastAsia="zh-CN"/>
        </w:rPr>
        <w:t xml:space="preserve">neighbour </w:t>
      </w:r>
      <w:r>
        <w:rPr>
          <w:rFonts w:hint="default" w:ascii="Times New Roman" w:hAnsi="Times New Roman" w:cs="Times New Roman" w:eastAsiaTheme="minorEastAsia"/>
          <w:bCs/>
          <w:lang w:val="en-US" w:eastAsia="zh-CN"/>
        </w:rPr>
        <w:t>cell is not exist, therefore multiple SMTCs configuration seems not needed.</w:t>
      </w:r>
    </w:p>
    <w:p w14:paraId="7F7A8D1F">
      <w:pPr>
        <w:pStyle w:val="15"/>
        <w:keepNext w:val="0"/>
        <w:keepLines w:val="0"/>
        <w:pageBreakBefore w:val="0"/>
        <w:widowControl/>
        <w:kinsoku/>
        <w:wordWrap/>
        <w:overflowPunct w:val="0"/>
        <w:topLinePunct w:val="0"/>
        <w:autoSpaceDE w:val="0"/>
        <w:autoSpaceDN w:val="0"/>
        <w:bidi w:val="0"/>
        <w:adjustRightInd w:val="0"/>
        <w:snapToGrid w:val="0"/>
        <w:spacing w:after="0" w:line="360" w:lineRule="auto"/>
        <w:ind w:left="0" w:firstLine="200" w:firstLineChars="100"/>
        <w:jc w:val="left"/>
        <w:textAlignment w:val="baseline"/>
        <w:rPr>
          <w:rFonts w:hint="default" w:ascii="Times New Roman" w:hAnsi="Times New Roman" w:cs="Times New Roman" w:eastAsiaTheme="minorEastAsia"/>
          <w:b/>
          <w:bCs w:val="0"/>
          <w:lang w:eastAsia="zh-CN"/>
        </w:rPr>
      </w:pPr>
      <w:r>
        <w:rPr>
          <w:rFonts w:hint="default" w:ascii="Times New Roman" w:hAnsi="Times New Roman" w:cs="Times New Roman"/>
        </w:rPr>
        <w:object>
          <v:shape id="_x0000_i1029" o:spt="75" type="#_x0000_t75" style="height:84.6pt;width:98.9pt;" o:ole="t" filled="f" o:preferrelative="t" stroked="f" coordsize="21600,21600">
            <v:path/>
            <v:fill on="f" focussize="0,0"/>
            <v:stroke on="f"/>
            <v:imagedata r:id="rId15" o:title=""/>
            <o:lock v:ext="edit" aspectratio="t"/>
            <w10:wrap type="none"/>
            <w10:anchorlock/>
          </v:shape>
          <o:OLEObject Type="Embed" ProgID="Visio.Drawing.11" ShapeID="_x0000_i1029" DrawAspect="Content" ObjectID="_1468075729" r:id="rId14">
            <o:LockedField>false</o:LockedField>
          </o:OLEObject>
        </w:object>
      </w:r>
      <w:r>
        <w:rPr>
          <w:rFonts w:hint="default" w:ascii="Times New Roman" w:hAnsi="Times New Roman" w:eastAsia="宋体" w:cs="Times New Roman"/>
          <w:lang w:val="en-US" w:eastAsia="zh-CN"/>
        </w:rPr>
        <w:t xml:space="preserve">       </w:t>
      </w:r>
      <w:r>
        <w:rPr>
          <w:rFonts w:hint="default" w:ascii="Times New Roman" w:hAnsi="Times New Roman" w:cs="Times New Roman" w:eastAsiaTheme="minorEastAsia"/>
          <w:b/>
          <w:bCs w:val="0"/>
          <w:lang w:eastAsia="zh-CN"/>
        </w:rPr>
        <w:object>
          <v:shape id="_x0000_i1030" o:spt="75" type="#_x0000_t75" style="height:82.5pt;width:311.05pt;" o:ole="t" filled="f" o:preferrelative="t" stroked="f" coordsize="21600,21600">
            <v:path/>
            <v:fill on="f" focussize="0,0"/>
            <v:stroke on="f"/>
            <v:imagedata r:id="rId17" o:title=""/>
            <o:lock v:ext="edit" aspectratio="f"/>
            <w10:wrap type="none"/>
            <w10:anchorlock/>
          </v:shape>
          <o:OLEObject Type="Embed" ProgID="Visio.Drawing.11" ShapeID="_x0000_i1030" DrawAspect="Content" ObjectID="_1468075730" r:id="rId16">
            <o:LockedField>false</o:LockedField>
          </o:OLEObject>
        </w:object>
      </w:r>
    </w:p>
    <w:p w14:paraId="26753ECB">
      <w:pPr>
        <w:pStyle w:val="15"/>
        <w:pageBreakBefore w:val="0"/>
        <w:widowControl/>
        <w:kinsoku/>
        <w:wordWrap/>
        <w:topLinePunct w:val="0"/>
        <w:bidi w:val="0"/>
        <w:snapToGrid w:val="0"/>
        <w:spacing w:after="0"/>
        <w:ind w:left="0" w:firstLine="0"/>
        <w:jc w:val="center"/>
        <w:rPr>
          <w:rFonts w:hint="default" w:ascii="Times New Roman" w:hAnsi="Times New Roman" w:cs="Times New Roman" w:eastAsiaTheme="minorEastAsia"/>
          <w:b/>
          <w:bCs w:val="0"/>
          <w:sz w:val="16"/>
          <w:szCs w:val="16"/>
          <w:lang w:eastAsia="zh-CN"/>
        </w:rPr>
      </w:pPr>
      <w:r>
        <w:rPr>
          <w:rFonts w:hint="default" w:ascii="Times New Roman" w:hAnsi="Times New Roman" w:cs="Times New Roman" w:eastAsiaTheme="minorEastAsia"/>
          <w:b/>
          <w:bCs w:val="0"/>
          <w:sz w:val="16"/>
          <w:szCs w:val="16"/>
          <w:lang w:eastAsia="zh-CN"/>
        </w:rPr>
        <w:t>Fig</w:t>
      </w:r>
      <w:r>
        <w:rPr>
          <w:rFonts w:hint="default" w:ascii="Times New Roman" w:hAnsi="Times New Roman" w:cs="Times New Roman" w:eastAsiaTheme="minorEastAsia"/>
          <w:b/>
          <w:bCs w:val="0"/>
          <w:sz w:val="16"/>
          <w:szCs w:val="16"/>
          <w:lang w:val="en-US" w:eastAsia="zh-CN"/>
        </w:rPr>
        <w:t>ure 5</w:t>
      </w:r>
      <w:r>
        <w:rPr>
          <w:rFonts w:hint="default" w:ascii="Times New Roman" w:hAnsi="Times New Roman" w:cs="Times New Roman" w:eastAsiaTheme="minorEastAsia"/>
          <w:b/>
          <w:bCs w:val="0"/>
          <w:sz w:val="16"/>
          <w:szCs w:val="16"/>
          <w:lang w:eastAsia="zh-CN"/>
        </w:rPr>
        <w:t xml:space="preserve"> Distance difference between two satellites</w:t>
      </w:r>
      <w:r>
        <w:rPr>
          <w:rFonts w:hint="default" w:ascii="Times New Roman" w:hAnsi="Times New Roman" w:cs="Times New Roman" w:eastAsiaTheme="minorEastAsia"/>
          <w:b/>
          <w:bCs w:val="0"/>
          <w:sz w:val="16"/>
          <w:szCs w:val="16"/>
          <w:lang w:val="en-US" w:eastAsia="zh-CN"/>
        </w:rPr>
        <w:t xml:space="preserve">     </w:t>
      </w:r>
      <w:r>
        <w:rPr>
          <w:rFonts w:hint="default" w:ascii="Times New Roman" w:hAnsi="Times New Roman" w:cs="Times New Roman" w:eastAsiaTheme="minorEastAsia"/>
          <w:b/>
          <w:bCs w:val="0"/>
          <w:sz w:val="16"/>
          <w:szCs w:val="16"/>
          <w:lang w:eastAsia="zh-CN"/>
        </w:rPr>
        <w:t>Fig</w:t>
      </w:r>
      <w:r>
        <w:rPr>
          <w:rFonts w:hint="default" w:ascii="Times New Roman" w:hAnsi="Times New Roman" w:cs="Times New Roman" w:eastAsiaTheme="minorEastAsia"/>
          <w:b/>
          <w:bCs w:val="0"/>
          <w:sz w:val="16"/>
          <w:szCs w:val="16"/>
          <w:lang w:val="en-US" w:eastAsia="zh-CN"/>
        </w:rPr>
        <w:t>ure 6</w:t>
      </w:r>
      <w:r>
        <w:rPr>
          <w:rFonts w:hint="default" w:ascii="Times New Roman" w:hAnsi="Times New Roman" w:cs="Times New Roman" w:eastAsiaTheme="minorEastAsia"/>
          <w:b/>
          <w:bCs w:val="0"/>
          <w:sz w:val="16"/>
          <w:szCs w:val="16"/>
          <w:lang w:eastAsia="zh-CN"/>
        </w:rPr>
        <w:t xml:space="preserve"> </w:t>
      </w:r>
      <w:r>
        <w:rPr>
          <w:rFonts w:hint="default" w:ascii="Times New Roman" w:hAnsi="Times New Roman" w:cs="Times New Roman" w:eastAsiaTheme="minorEastAsia"/>
          <w:b/>
          <w:bCs w:val="0"/>
          <w:sz w:val="16"/>
          <w:szCs w:val="16"/>
          <w:lang w:val="en-US" w:eastAsia="zh-CN"/>
        </w:rPr>
        <w:t>Mismatch between the measurement configuration corresponding to S1 and SSB from S2</w:t>
      </w:r>
    </w:p>
    <w:p w14:paraId="557967D5">
      <w:pPr>
        <w:pStyle w:val="15"/>
        <w:keepNext w:val="0"/>
        <w:keepLines w:val="0"/>
        <w:pageBreakBefore w:val="0"/>
        <w:widowControl/>
        <w:kinsoku/>
        <w:wordWrap/>
        <w:overflowPunct w:val="0"/>
        <w:topLinePunct w:val="0"/>
        <w:autoSpaceDE w:val="0"/>
        <w:autoSpaceDN w:val="0"/>
        <w:bidi w:val="0"/>
        <w:adjustRightInd w:val="0"/>
        <w:snapToGrid w:val="0"/>
        <w:spacing w:before="120" w:after="0"/>
        <w:ind w:left="0" w:firstLine="0"/>
        <w:jc w:val="both"/>
        <w:textAlignment w:val="baseline"/>
        <w:rPr>
          <w:rFonts w:hint="default" w:ascii="Times New Roman" w:hAnsi="Times New Roman" w:eastAsia="宋体" w:cs="Times New Roman"/>
          <w:lang w:val="en-US" w:eastAsia="zh-CN"/>
        </w:rPr>
      </w:pPr>
      <w:r>
        <w:rPr>
          <w:rFonts w:hint="default" w:ascii="Times New Roman" w:hAnsi="Times New Roman" w:eastAsia="宋体" w:cs="Times New Roman"/>
          <w:b w:val="0"/>
          <w:bCs w:val="0"/>
          <w:lang w:val="en-US" w:eastAsia="zh-CN"/>
        </w:rPr>
        <w:t xml:space="preserve">Different UE adaptive SMTC adjustment in idle/inactive mode, in RRC_CONNECTED, network could configure multiple SMTCs based on </w:t>
      </w:r>
      <w:r>
        <w:rPr>
          <w:rFonts w:hint="default" w:ascii="Times New Roman" w:hAnsi="Times New Roman" w:eastAsia="宋体" w:cs="Times New Roman"/>
          <w:lang w:val="en-US" w:eastAsia="zh-CN"/>
        </w:rPr>
        <w:t>propagation delay difference</w:t>
      </w:r>
      <w:r>
        <w:rPr>
          <w:rFonts w:hint="default" w:ascii="Times New Roman" w:hAnsi="Times New Roman" w:cs="Times New Roman"/>
        </w:rPr>
        <w:t xml:space="preserve"> assistance information</w:t>
      </w:r>
      <w:r>
        <w:rPr>
          <w:rFonts w:hint="default" w:ascii="Times New Roman" w:hAnsi="Times New Roman" w:eastAsia="宋体" w:cs="Times New Roman"/>
          <w:lang w:val="en-US" w:eastAsia="zh-CN"/>
        </w:rPr>
        <w:t xml:space="preserve"> reported by UE to </w:t>
      </w:r>
      <w:r>
        <w:rPr>
          <w:rFonts w:hint="default" w:ascii="Times New Roman" w:hAnsi="Times New Roman" w:cs="Times New Roman" w:eastAsiaTheme="minorEastAsia"/>
          <w:bCs/>
          <w:lang w:val="en-US" w:eastAsia="zh-CN"/>
        </w:rPr>
        <w:t xml:space="preserve">avoid </w:t>
      </w:r>
      <w:r>
        <w:rPr>
          <w:rFonts w:hint="default" w:ascii="Times New Roman" w:hAnsi="Times New Roman" w:cs="Times New Roman" w:eastAsiaTheme="minorEastAsia"/>
          <w:bCs/>
          <w:lang w:eastAsia="zh-CN"/>
        </w:rPr>
        <w:t>miss</w:t>
      </w:r>
      <w:r>
        <w:rPr>
          <w:rFonts w:hint="default" w:ascii="Times New Roman" w:hAnsi="Times New Roman" w:cs="Times New Roman" w:eastAsiaTheme="minorEastAsia"/>
          <w:bCs/>
          <w:lang w:val="en-US" w:eastAsia="zh-CN"/>
        </w:rPr>
        <w:t>ing</w:t>
      </w:r>
      <w:r>
        <w:rPr>
          <w:rFonts w:hint="default" w:ascii="Times New Roman" w:hAnsi="Times New Roman" w:cs="Times New Roman" w:eastAsiaTheme="minorEastAsia"/>
          <w:bCs/>
          <w:lang w:eastAsia="zh-CN"/>
        </w:rPr>
        <w:t xml:space="preserve"> the SSB/CSI-RS measurement window of neighbour satellites</w:t>
      </w:r>
      <w:r>
        <w:rPr>
          <w:rFonts w:hint="default" w:ascii="Times New Roman" w:hAnsi="Times New Roman" w:cs="Times New Roman" w:eastAsiaTheme="minorEastAsia"/>
          <w:bCs/>
          <w:lang w:val="en-US" w:eastAsia="zh-CN"/>
        </w:rPr>
        <w:t xml:space="preserve">. Likewise the </w:t>
      </w:r>
      <w:r>
        <w:rPr>
          <w:rFonts w:hint="default" w:ascii="Times New Roman" w:hAnsi="Times New Roman" w:cs="Times New Roman"/>
        </w:rPr>
        <w:t>NW-controlled adjustment of SMTCs</w:t>
      </w:r>
      <w:r>
        <w:rPr>
          <w:rFonts w:hint="default" w:ascii="Times New Roman" w:hAnsi="Times New Roman" w:eastAsia="宋体" w:cs="Times New Roman"/>
          <w:lang w:val="en-US" w:eastAsia="zh-CN"/>
        </w:rPr>
        <w:t xml:space="preserve"> in connected mode should also be supported in 6G NTN at least. Further, considering that gap enhancements (e.g. gap-less) and SSB design is being discussed by RAN4 and RAN1 respectively, for 6GR measurement configuration, coordination with RAN1/4 should be considered.</w:t>
      </w:r>
    </w:p>
    <w:p w14:paraId="1083EDD6">
      <w:pPr>
        <w:pStyle w:val="15"/>
        <w:keepNext w:val="0"/>
        <w:keepLines w:val="0"/>
        <w:pageBreakBefore w:val="0"/>
        <w:widowControl/>
        <w:kinsoku/>
        <w:wordWrap/>
        <w:overflowPunct w:val="0"/>
        <w:topLinePunct w:val="0"/>
        <w:autoSpaceDE w:val="0"/>
        <w:autoSpaceDN w:val="0"/>
        <w:bidi w:val="0"/>
        <w:adjustRightInd w:val="0"/>
        <w:snapToGrid w:val="0"/>
        <w:spacing w:before="240" w:after="0"/>
        <w:ind w:left="0" w:firstLine="0"/>
        <w:jc w:val="both"/>
        <w:textAlignment w:val="baseline"/>
        <w:rPr>
          <w:rFonts w:hint="default" w:ascii="Times New Roman" w:hAnsi="Times New Roman" w:eastAsia="宋体" w:cs="Times New Roman"/>
          <w:b/>
          <w:bCs/>
          <w:lang w:val="en-US" w:eastAsia="zh-CN"/>
        </w:rPr>
      </w:pPr>
      <w:r>
        <w:rPr>
          <w:rFonts w:hint="default" w:ascii="Times New Roman" w:hAnsi="Times New Roman" w:eastAsia="宋体" w:cs="Times New Roman"/>
          <w:b/>
          <w:bCs/>
          <w:lang w:val="en-US" w:eastAsia="zh-CN"/>
        </w:rPr>
        <w:t xml:space="preserve">Observation 7: Multiple SMTCs configuration with UE adaptive adjustment solutions in idle/inactive mode and with NW-controlled adjustment of SMTCs solutions in connected mode are important for 6G NTN at least. And NTN/TN common design may have some possibility, which need coordination with RAN1/4. </w:t>
      </w:r>
    </w:p>
    <w:p w14:paraId="21182CB4">
      <w:pPr>
        <w:pStyle w:val="15"/>
        <w:keepNext w:val="0"/>
        <w:keepLines w:val="0"/>
        <w:pageBreakBefore w:val="0"/>
        <w:widowControl/>
        <w:numPr>
          <w:ilvl w:val="0"/>
          <w:numId w:val="9"/>
        </w:numPr>
        <w:kinsoku/>
        <w:wordWrap/>
        <w:overflowPunct w:val="0"/>
        <w:topLinePunct w:val="0"/>
        <w:autoSpaceDE w:val="0"/>
        <w:autoSpaceDN w:val="0"/>
        <w:bidi w:val="0"/>
        <w:adjustRightInd w:val="0"/>
        <w:snapToGrid w:val="0"/>
        <w:spacing w:before="240" w:after="0"/>
        <w:ind w:left="420" w:leftChars="0" w:hanging="420" w:firstLineChars="0"/>
        <w:jc w:val="both"/>
        <w:textAlignment w:val="baseline"/>
        <w:rPr>
          <w:rFonts w:hint="default" w:ascii="Times New Roman" w:hAnsi="Times New Roman" w:cs="Times New Roman" w:eastAsiaTheme="minorEastAsia"/>
          <w:b/>
          <w:bCs/>
          <w:u w:val="single"/>
          <w:lang w:val="en-US" w:eastAsia="zh-CN"/>
        </w:rPr>
      </w:pPr>
      <w:r>
        <w:rPr>
          <w:rFonts w:hint="default" w:ascii="Times New Roman" w:hAnsi="Times New Roman" w:eastAsia="宋体" w:cs="Times New Roman"/>
          <w:b/>
          <w:bCs w:val="0"/>
          <w:lang w:val="en-US" w:eastAsia="zh-CN"/>
        </w:rPr>
        <w:t>SMTC enhancements in beam hopping scenario</w:t>
      </w:r>
    </w:p>
    <w:p w14:paraId="74EF6BBF">
      <w:pPr>
        <w:pStyle w:val="15"/>
        <w:keepNext w:val="0"/>
        <w:keepLines w:val="0"/>
        <w:pageBreakBefore w:val="0"/>
        <w:widowControl/>
        <w:kinsoku/>
        <w:wordWrap/>
        <w:overflowPunct w:val="0"/>
        <w:topLinePunct w:val="0"/>
        <w:autoSpaceDE w:val="0"/>
        <w:autoSpaceDN w:val="0"/>
        <w:bidi w:val="0"/>
        <w:adjustRightInd w:val="0"/>
        <w:snapToGrid w:val="0"/>
        <w:spacing w:before="120" w:after="0"/>
        <w:ind w:left="0" w:firstLine="0"/>
        <w:jc w:val="both"/>
        <w:textAlignment w:val="baseline"/>
        <w:rPr>
          <w:rFonts w:hint="default" w:ascii="Times New Roman" w:hAnsi="Times New Roman" w:eastAsia="宋体" w:cs="Times New Roman"/>
          <w:lang w:val="en-US" w:eastAsia="zh-CN"/>
        </w:rPr>
      </w:pPr>
      <w:r>
        <w:rPr>
          <w:rFonts w:hint="default" w:ascii="Times New Roman" w:hAnsi="Times New Roman" w:eastAsia="宋体" w:cs="Times New Roman"/>
          <w:bCs/>
          <w:lang w:val="en-US" w:eastAsia="zh-CN"/>
        </w:rPr>
        <w:t>Moreover, location-based SMTC selection for idle/inactive mode is</w:t>
      </w:r>
      <w:r>
        <w:rPr>
          <w:rFonts w:hint="default" w:ascii="Times New Roman" w:hAnsi="Times New Roman" w:eastAsia="宋体" w:cs="Times New Roman"/>
          <w:lang w:val="en-US" w:eastAsia="zh-CN"/>
        </w:rPr>
        <w:t xml:space="preserve"> introduced in R19 to accommodate‌ beam hopping scenario</w:t>
      </w:r>
      <w:r>
        <w:rPr>
          <w:rFonts w:hint="eastAsia" w:ascii="Times New Roman" w:hAnsi="Times New Roman" w:eastAsia="宋体" w:cs="Times New Roman"/>
          <w:lang w:val="en-US" w:eastAsia="zh-CN"/>
        </w:rPr>
        <w:t xml:space="preserve"> with scattered active</w:t>
      </w:r>
      <w:r>
        <w:rPr>
          <w:rFonts w:hint="eastAsia" w:ascii="Times New Roman" w:hAnsi="Times New Roman" w:eastAsia="宋体"/>
          <w:lang w:eastAsia="zh-CN"/>
        </w:rPr>
        <w:t xml:space="preserve"> cells</w:t>
      </w:r>
      <w:r>
        <w:rPr>
          <w:rFonts w:hint="default" w:ascii="Times New Roman" w:hAnsi="Times New Roman" w:eastAsia="宋体" w:cs="Times New Roman"/>
          <w:lang w:val="en-US" w:eastAsia="zh-CN"/>
        </w:rPr>
        <w:t xml:space="preserve">. Network configure multiple SMTCs, each SMTC is associated with a reference location of the intended neighbor cells that need to be measured by the UE, and UE select the appropriate SMTC based on </w:t>
      </w:r>
      <w:r>
        <w:rPr>
          <w:rFonts w:hint="eastAsia" w:ascii="Times New Roman" w:hAnsi="Times New Roman" w:eastAsia="宋体" w:cs="Times New Roman"/>
          <w:lang w:val="en-US" w:eastAsia="zh-CN"/>
        </w:rPr>
        <w:t xml:space="preserve">the distance between UE </w:t>
      </w:r>
      <w:r>
        <w:rPr>
          <w:rFonts w:hint="default" w:ascii="Times New Roman" w:hAnsi="Times New Roman" w:eastAsia="宋体" w:cs="Times New Roman"/>
          <w:lang w:val="en-US" w:eastAsia="zh-CN"/>
        </w:rPr>
        <w:t>and the intended neighbor cell</w:t>
      </w:r>
      <w:r>
        <w:rPr>
          <w:rFonts w:hint="eastAsia" w:ascii="Times New Roman" w:hAnsi="Times New Roman" w:eastAsia="宋体" w:cs="Times New Roman"/>
          <w:lang w:val="en-US" w:eastAsia="zh-CN"/>
        </w:rPr>
        <w:t xml:space="preserve"> corresponding to </w:t>
      </w:r>
      <w:r>
        <w:rPr>
          <w:rFonts w:hint="default" w:ascii="Times New Roman" w:hAnsi="Times New Roman" w:eastAsia="宋体" w:cs="Times New Roman"/>
          <w:lang w:val="en-US" w:eastAsia="zh-CN"/>
        </w:rPr>
        <w:t xml:space="preserve">the reference location information. Then UE assisted SMTC configuration in connected mode in beam hopping scenario is also supported, network configure multiple SMTCs based on the N closest reference locations information reported from UE. </w:t>
      </w:r>
    </w:p>
    <w:p w14:paraId="1BC31CC6">
      <w:pPr>
        <w:pStyle w:val="15"/>
        <w:keepNext w:val="0"/>
        <w:keepLines w:val="0"/>
        <w:pageBreakBefore w:val="0"/>
        <w:widowControl/>
        <w:numPr>
          <w:ilvl w:val="0"/>
          <w:numId w:val="0"/>
        </w:numPr>
        <w:kinsoku/>
        <w:wordWrap/>
        <w:overflowPunct w:val="0"/>
        <w:topLinePunct w:val="0"/>
        <w:autoSpaceDE w:val="0"/>
        <w:autoSpaceDN w:val="0"/>
        <w:bidi w:val="0"/>
        <w:adjustRightInd w:val="0"/>
        <w:snapToGrid w:val="0"/>
        <w:spacing w:before="120" w:after="0" w:line="240" w:lineRule="auto"/>
        <w:jc w:val="both"/>
        <w:textAlignment w:val="baseline"/>
        <w:rPr>
          <w:rFonts w:hint="default" w:ascii="Times New Roman" w:hAnsi="Times New Roman" w:eastAsia="宋体" w:cs="Times New Roman"/>
          <w:lang w:val="en-US" w:eastAsia="zh-CN"/>
        </w:rPr>
      </w:pPr>
      <w:r>
        <w:rPr>
          <w:rFonts w:hint="default" w:ascii="Times New Roman" w:hAnsi="Times New Roman" w:eastAsia="宋体" w:cs="Times New Roman"/>
          <w:lang w:val="en-US" w:eastAsia="zh-CN"/>
        </w:rPr>
        <w:t>For 6G NTN, to enhance the coverage, ‌beam hopping is a benefit method, such location-based SMTC selection solution in idle/inactive and UE assisted SMTC configuration in connected mode are necessary for 6G NTN. Similarly, whether such measurements enhancements could be considered together for both NTN and TN needs coordination with RAN1/4.</w:t>
      </w:r>
    </w:p>
    <w:p w14:paraId="03AEE90A">
      <w:pPr>
        <w:pStyle w:val="15"/>
        <w:keepNext w:val="0"/>
        <w:keepLines w:val="0"/>
        <w:pageBreakBefore w:val="0"/>
        <w:widowControl/>
        <w:numPr>
          <w:ilvl w:val="0"/>
          <w:numId w:val="0"/>
        </w:numPr>
        <w:kinsoku/>
        <w:wordWrap/>
        <w:overflowPunct w:val="0"/>
        <w:topLinePunct w:val="0"/>
        <w:autoSpaceDE w:val="0"/>
        <w:autoSpaceDN w:val="0"/>
        <w:bidi w:val="0"/>
        <w:adjustRightInd w:val="0"/>
        <w:snapToGrid w:val="0"/>
        <w:spacing w:before="120" w:after="0" w:line="240" w:lineRule="auto"/>
        <w:jc w:val="both"/>
        <w:textAlignment w:val="baseline"/>
        <w:rPr>
          <w:rFonts w:hint="default" w:ascii="Times New Roman" w:hAnsi="Times New Roman" w:eastAsia="宋体" w:cs="Times New Roman"/>
          <w:highlight w:val="none"/>
          <w:lang w:val="en-US" w:eastAsia="zh-CN"/>
        </w:rPr>
      </w:pPr>
      <w:r>
        <w:rPr>
          <w:rFonts w:hint="eastAsia" w:ascii="Times New Roman" w:hAnsi="Times New Roman" w:eastAsia="宋体" w:cs="Times New Roman"/>
          <w:highlight w:val="none"/>
          <w:lang w:val="en-US" w:eastAsia="zh-CN"/>
        </w:rPr>
        <w:t>In addition, for 6G NTN, DL coverage enhancements due to extended SSB periodicity will be served as a baseline, wherein</w:t>
      </w:r>
      <w:r>
        <w:rPr>
          <w:rFonts w:hint="eastAsia" w:ascii="Times New Roman" w:hAnsi="Times New Roman" w:eastAsia="宋体"/>
          <w:highlight w:val="none"/>
          <w:lang w:eastAsia="zh-CN"/>
        </w:rPr>
        <w:t xml:space="preserve"> the maximum of the additional default value (apart from the existing 20ms value) is 160 ms by beam hopping. Moreover, different SSB periodicity can be configured for different beam position in the same satellite cell coverage according to the number of UE or service type in the beam position</w:t>
      </w:r>
      <w:r>
        <w:rPr>
          <w:rFonts w:hint="eastAsia" w:ascii="Times New Roman" w:hAnsi="Times New Roman" w:eastAsia="宋体"/>
          <w:highlight w:val="none"/>
          <w:lang w:val="en-US" w:eastAsia="zh-CN"/>
        </w:rPr>
        <w:t xml:space="preserve"> as shown in Figure 7</w:t>
      </w:r>
      <w:r>
        <w:rPr>
          <w:rFonts w:hint="eastAsia" w:ascii="Times New Roman" w:hAnsi="Times New Roman" w:eastAsia="宋体"/>
          <w:highlight w:val="none"/>
          <w:lang w:eastAsia="zh-CN"/>
        </w:rPr>
        <w:t>.</w:t>
      </w:r>
      <w:r>
        <w:rPr>
          <w:rFonts w:hint="eastAsia" w:ascii="Times New Roman" w:hAnsi="Times New Roman" w:eastAsia="宋体" w:cs="Times New Roman"/>
          <w:highlight w:val="none"/>
          <w:lang w:val="en-US" w:eastAsia="zh-CN"/>
        </w:rPr>
        <w:t xml:space="preserve"> For 6G TN, certain network energy saving solutions apply deep sleep to common </w:t>
      </w:r>
      <w:r>
        <w:rPr>
          <w:rFonts w:hint="eastAsia" w:ascii="Times New Roman" w:hAnsi="Times New Roman" w:eastAsia="宋体"/>
          <w:sz w:val="20"/>
          <w:szCs w:val="20"/>
          <w:highlight w:val="none"/>
          <w:lang w:eastAsia="zh-CN"/>
        </w:rPr>
        <w:t>channels/signals</w:t>
      </w:r>
      <w:r>
        <w:rPr>
          <w:rFonts w:hint="eastAsia" w:ascii="Times New Roman" w:hAnsi="Times New Roman" w:eastAsia="宋体"/>
          <w:sz w:val="20"/>
          <w:szCs w:val="20"/>
          <w:highlight w:val="none"/>
          <w:lang w:val="en-US" w:eastAsia="zh-CN"/>
        </w:rPr>
        <w:t>, for example,</w:t>
      </w:r>
      <w:r>
        <w:rPr>
          <w:rFonts w:hint="eastAsia" w:ascii="Times New Roman" w:hAnsi="Times New Roman" w:eastAsia="宋体" w:cs="Times New Roman"/>
          <w:highlight w:val="none"/>
          <w:lang w:val="en-US" w:eastAsia="zh-CN"/>
        </w:rPr>
        <w:t xml:space="preserve"> involving long periodicity SS and on-demand short periodicity SS. Therefore, 6G TN and 6G NTN have the same case with long </w:t>
      </w:r>
      <w:r>
        <w:rPr>
          <w:rFonts w:hint="eastAsia" w:ascii="Times New Roman" w:hAnsi="Times New Roman" w:eastAsia="宋体"/>
          <w:highlight w:val="none"/>
          <w:lang w:eastAsia="zh-CN"/>
        </w:rPr>
        <w:t xml:space="preserve">periodicity </w:t>
      </w:r>
      <w:r>
        <w:rPr>
          <w:rFonts w:hint="eastAsia" w:ascii="Times New Roman" w:hAnsi="Times New Roman" w:eastAsia="宋体"/>
          <w:highlight w:val="none"/>
          <w:lang w:val="en-US" w:eastAsia="zh-CN"/>
        </w:rPr>
        <w:t xml:space="preserve">SS </w:t>
      </w:r>
      <w:r>
        <w:rPr>
          <w:rFonts w:hint="eastAsia" w:ascii="Times New Roman" w:hAnsi="Times New Roman" w:eastAsia="宋体" w:cs="Times New Roman"/>
          <w:highlight w:val="none"/>
          <w:lang w:val="en-US" w:eastAsia="zh-CN"/>
        </w:rPr>
        <w:t>and short</w:t>
      </w:r>
      <w:r>
        <w:rPr>
          <w:rFonts w:hint="eastAsia" w:ascii="Times New Roman" w:hAnsi="Times New Roman" w:eastAsia="宋体"/>
          <w:highlight w:val="none"/>
          <w:lang w:eastAsia="zh-CN"/>
        </w:rPr>
        <w:t xml:space="preserve"> periodicity </w:t>
      </w:r>
      <w:r>
        <w:rPr>
          <w:rFonts w:hint="eastAsia" w:ascii="Times New Roman" w:hAnsi="Times New Roman" w:eastAsia="宋体" w:cs="Times New Roman"/>
          <w:highlight w:val="none"/>
          <w:lang w:val="en-US" w:eastAsia="zh-CN"/>
        </w:rPr>
        <w:t xml:space="preserve">SS which may impact UE measurement. </w:t>
      </w:r>
      <w:r>
        <w:rPr>
          <w:rFonts w:hint="default" w:ascii="Times New Roman" w:hAnsi="Times New Roman" w:eastAsia="宋体" w:cs="Times New Roman"/>
          <w:highlight w:val="none"/>
          <w:lang w:val="en-US" w:eastAsia="zh-CN"/>
        </w:rPr>
        <w:t>Similarly, whether such measurements enhancements could be considered together for both NTN and TN needs coordination with RAN1/4.</w:t>
      </w:r>
    </w:p>
    <w:p w14:paraId="3F069456">
      <w:pPr>
        <w:pStyle w:val="15"/>
        <w:keepNext w:val="0"/>
        <w:keepLines w:val="0"/>
        <w:pageBreakBefore w:val="0"/>
        <w:widowControl/>
        <w:numPr>
          <w:ilvl w:val="0"/>
          <w:numId w:val="0"/>
        </w:numPr>
        <w:kinsoku/>
        <w:wordWrap/>
        <w:overflowPunct w:val="0"/>
        <w:topLinePunct w:val="0"/>
        <w:autoSpaceDE w:val="0"/>
        <w:autoSpaceDN w:val="0"/>
        <w:bidi w:val="0"/>
        <w:adjustRightInd w:val="0"/>
        <w:snapToGrid w:val="0"/>
        <w:spacing w:before="240" w:after="0"/>
        <w:ind w:leftChars="0"/>
        <w:jc w:val="both"/>
        <w:textAlignment w:val="baseline"/>
        <w:rPr>
          <w:rFonts w:hint="default" w:ascii="Times New Roman" w:hAnsi="Times New Roman" w:eastAsia="宋体" w:cs="Times New Roman"/>
          <w:b/>
          <w:bCs/>
          <w:highlight w:val="none"/>
          <w:lang w:val="en-US" w:eastAsia="zh-CN"/>
        </w:rPr>
      </w:pPr>
      <w:r>
        <w:rPr>
          <w:rFonts w:hint="default" w:ascii="Times New Roman" w:hAnsi="Times New Roman" w:eastAsia="宋体" w:cs="Times New Roman"/>
          <w:b/>
          <w:bCs/>
          <w:highlight w:val="none"/>
          <w:lang w:val="en-US" w:eastAsia="zh-CN"/>
        </w:rPr>
        <w:t>Observation 8: Location-based SMTC selection solution in idle/inactive and UE assisted SMTC configuration in connected mode are necessary for 6G NTN at least to support ‌beam hopping. In addition,</w:t>
      </w:r>
      <w:r>
        <w:rPr>
          <w:rFonts w:hint="eastAsia" w:ascii="Times New Roman" w:hAnsi="Times New Roman" w:eastAsia="宋体" w:cs="Times New Roman"/>
          <w:b/>
          <w:bCs/>
          <w:highlight w:val="none"/>
          <w:lang w:val="en-US" w:eastAsia="zh-CN"/>
        </w:rPr>
        <w:t xml:space="preserve"> </w:t>
      </w:r>
      <w:r>
        <w:rPr>
          <w:rFonts w:hint="default" w:ascii="Times New Roman" w:hAnsi="Times New Roman" w:eastAsia="宋体" w:cs="Times New Roman"/>
          <w:b/>
          <w:bCs/>
          <w:highlight w:val="none"/>
          <w:lang w:val="en-US" w:eastAsia="zh-CN"/>
        </w:rPr>
        <w:t xml:space="preserve">6G TN and 6G NTN have the same case with long </w:t>
      </w:r>
      <w:r>
        <w:rPr>
          <w:rFonts w:hint="default" w:ascii="Times New Roman" w:hAnsi="Times New Roman" w:eastAsia="宋体"/>
          <w:b/>
          <w:bCs/>
          <w:highlight w:val="none"/>
          <w:lang w:eastAsia="zh-CN"/>
        </w:rPr>
        <w:t xml:space="preserve">periodicity </w:t>
      </w:r>
      <w:r>
        <w:rPr>
          <w:rFonts w:hint="default" w:ascii="Times New Roman" w:hAnsi="Times New Roman" w:eastAsia="宋体"/>
          <w:b/>
          <w:bCs/>
          <w:highlight w:val="none"/>
          <w:lang w:val="en-US" w:eastAsia="zh-CN"/>
        </w:rPr>
        <w:t xml:space="preserve">SS </w:t>
      </w:r>
      <w:r>
        <w:rPr>
          <w:rFonts w:hint="default" w:ascii="Times New Roman" w:hAnsi="Times New Roman" w:eastAsia="宋体" w:cs="Times New Roman"/>
          <w:b/>
          <w:bCs/>
          <w:highlight w:val="none"/>
          <w:lang w:val="en-US" w:eastAsia="zh-CN"/>
        </w:rPr>
        <w:t>and short</w:t>
      </w:r>
      <w:r>
        <w:rPr>
          <w:rFonts w:hint="default" w:ascii="Times New Roman" w:hAnsi="Times New Roman" w:eastAsia="宋体"/>
          <w:b/>
          <w:bCs/>
          <w:highlight w:val="none"/>
          <w:lang w:eastAsia="zh-CN"/>
        </w:rPr>
        <w:t xml:space="preserve"> periodicity </w:t>
      </w:r>
      <w:r>
        <w:rPr>
          <w:rFonts w:hint="default" w:ascii="Times New Roman" w:hAnsi="Times New Roman" w:eastAsia="宋体" w:cs="Times New Roman"/>
          <w:b/>
          <w:bCs/>
          <w:highlight w:val="none"/>
          <w:lang w:val="en-US" w:eastAsia="zh-CN"/>
        </w:rPr>
        <w:t>SS which may impact UE measurement. And whether such measurements enhancements could be considered together for both NTN and TN needs coordination with RAN1/4.</w:t>
      </w:r>
    </w:p>
    <w:p w14:paraId="5EAD7A5D">
      <w:pPr>
        <w:pStyle w:val="15"/>
        <w:keepNext w:val="0"/>
        <w:keepLines w:val="0"/>
        <w:pageBreakBefore w:val="0"/>
        <w:widowControl/>
        <w:numPr>
          <w:ilvl w:val="0"/>
          <w:numId w:val="0"/>
        </w:numPr>
        <w:kinsoku/>
        <w:wordWrap/>
        <w:overflowPunct w:val="0"/>
        <w:topLinePunct w:val="0"/>
        <w:autoSpaceDE w:val="0"/>
        <w:autoSpaceDN w:val="0"/>
        <w:bidi w:val="0"/>
        <w:adjustRightInd w:val="0"/>
        <w:snapToGrid w:val="0"/>
        <w:spacing w:before="240" w:after="0"/>
        <w:ind w:leftChars="0"/>
        <w:jc w:val="center"/>
        <w:textAlignment w:val="baseline"/>
        <w:rPr>
          <w:rFonts w:ascii="宋体" w:hAnsi="宋体" w:eastAsia="宋体" w:cs="宋体"/>
          <w:kern w:val="0"/>
          <w:sz w:val="24"/>
          <w:szCs w:val="24"/>
          <w:lang w:val="en-US" w:eastAsia="zh-CN" w:bidi="ar"/>
        </w:rPr>
      </w:pPr>
      <w:r>
        <w:rPr>
          <w:rFonts w:ascii="宋体" w:hAnsi="宋体" w:eastAsia="宋体" w:cs="宋体"/>
          <w:kern w:val="0"/>
          <w:sz w:val="24"/>
          <w:szCs w:val="24"/>
          <w:lang w:val="en-US" w:eastAsia="zh-CN" w:bidi="ar"/>
        </w:rPr>
        <w:drawing>
          <wp:inline distT="0" distB="0" distL="114300" distR="114300">
            <wp:extent cx="2067560" cy="2051685"/>
            <wp:effectExtent l="0" t="0" r="8890" b="5715"/>
            <wp:docPr id="1"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IMG_256"/>
                    <pic:cNvPicPr>
                      <a:picLocks noChangeAspect="1"/>
                    </pic:cNvPicPr>
                  </pic:nvPicPr>
                  <pic:blipFill>
                    <a:blip r:embed="rId18"/>
                    <a:stretch>
                      <a:fillRect/>
                    </a:stretch>
                  </pic:blipFill>
                  <pic:spPr>
                    <a:xfrm>
                      <a:off x="0" y="0"/>
                      <a:ext cx="2067560" cy="2051685"/>
                    </a:xfrm>
                    <a:prstGeom prst="rect">
                      <a:avLst/>
                    </a:prstGeom>
                    <a:noFill/>
                    <a:ln w="9525">
                      <a:noFill/>
                    </a:ln>
                  </pic:spPr>
                </pic:pic>
              </a:graphicData>
            </a:graphic>
          </wp:inline>
        </w:drawing>
      </w:r>
    </w:p>
    <w:p w14:paraId="79348FE2">
      <w:pPr>
        <w:keepNext w:val="0"/>
        <w:keepLines w:val="0"/>
        <w:pageBreakBefore w:val="0"/>
        <w:widowControl/>
        <w:kinsoku/>
        <w:wordWrap/>
        <w:overflowPunct w:val="0"/>
        <w:topLinePunct w:val="0"/>
        <w:autoSpaceDE w:val="0"/>
        <w:autoSpaceDN w:val="0"/>
        <w:bidi w:val="0"/>
        <w:adjustRightInd w:val="0"/>
        <w:snapToGrid w:val="0"/>
        <w:spacing w:before="0" w:after="0"/>
        <w:ind w:leftChars="0"/>
        <w:jc w:val="center"/>
        <w:textAlignment w:val="baseline"/>
        <w:rPr>
          <w:rFonts w:hint="default" w:ascii="Times New Roman" w:hAnsi="Times New Roman" w:eastAsia="宋体" w:cs="Times New Roman"/>
          <w:b/>
          <w:bCs/>
          <w:sz w:val="16"/>
          <w:szCs w:val="16"/>
          <w:highlight w:val="none"/>
          <w:lang w:val="en-US" w:eastAsia="zh-CN"/>
        </w:rPr>
      </w:pPr>
      <w:r>
        <w:rPr>
          <w:rFonts w:ascii="Times New Roman" w:hAnsi="Times New Roman" w:eastAsia="Arial Unicode MS" w:cs="Times New Roman"/>
          <w:b/>
          <w:bCs/>
          <w:sz w:val="16"/>
          <w:szCs w:val="16"/>
          <w:highlight w:val="none"/>
          <w:lang w:val="en-US" w:eastAsia="en-US"/>
          <w:woUserID w:val="3"/>
        </w:rPr>
        <w:t>Fig</w:t>
      </w:r>
      <w:r>
        <w:rPr>
          <w:rFonts w:hint="eastAsia" w:ascii="Times New Roman" w:hAnsi="Times New Roman" w:eastAsia="Arial Unicode MS" w:cs="Times New Roman"/>
          <w:b/>
          <w:bCs/>
          <w:sz w:val="16"/>
          <w:szCs w:val="16"/>
          <w:highlight w:val="none"/>
          <w:lang w:val="en-US" w:eastAsia="zh-CN"/>
          <w:woUserID w:val="3"/>
        </w:rPr>
        <w:t>ure 7</w:t>
      </w:r>
      <w:r>
        <w:rPr>
          <w:rFonts w:hint="default" w:ascii="Times New Roman" w:hAnsi="Times New Roman" w:eastAsia="Arial Unicode MS" w:cs="Times New Roman"/>
          <w:b/>
          <w:bCs/>
          <w:sz w:val="16"/>
          <w:szCs w:val="16"/>
          <w:highlight w:val="none"/>
          <w:lang w:val="en-US" w:eastAsia="zh-CN"/>
          <w:woUserID w:val="3"/>
        </w:rPr>
        <w:t xml:space="preserve"> </w:t>
      </w:r>
      <w:r>
        <w:rPr>
          <w:rFonts w:hint="default" w:ascii="Times New Roman" w:hAnsi="Times New Roman" w:cs="Times New Roman"/>
          <w:b/>
          <w:bCs/>
          <w:sz w:val="16"/>
          <w:szCs w:val="16"/>
          <w:highlight w:val="none"/>
          <w:lang w:val="en-US" w:eastAsia="zh-CN"/>
          <w:woUserID w:val="3"/>
        </w:rPr>
        <w:t xml:space="preserve"> </w:t>
      </w:r>
      <w:r>
        <w:rPr>
          <w:rFonts w:hint="default" w:ascii="Times New Roman" w:hAnsi="Times New Roman" w:cs="Times New Roman"/>
          <w:b/>
          <w:bCs/>
          <w:sz w:val="16"/>
          <w:szCs w:val="16"/>
          <w:highlight w:val="none"/>
          <w:lang w:val="en-US" w:eastAsia="zh"/>
          <w:woUserID w:val="2"/>
        </w:rPr>
        <w:t>B</w:t>
      </w:r>
      <w:r>
        <w:rPr>
          <w:rFonts w:hint="default" w:ascii="Times New Roman" w:hAnsi="Times New Roman" w:cs="Times New Roman"/>
          <w:b/>
          <w:bCs/>
          <w:sz w:val="16"/>
          <w:szCs w:val="16"/>
          <w:highlight w:val="none"/>
          <w:lang w:val="en-US" w:eastAsia="zh"/>
          <w:woUserID w:val="3"/>
        </w:rPr>
        <w:t xml:space="preserve">eam positions with different </w:t>
      </w:r>
      <w:r>
        <w:rPr>
          <w:rFonts w:hint="default" w:ascii="Times New Roman" w:hAnsi="Times New Roman" w:eastAsia="Arial Unicode MS" w:cs="Times New Roman"/>
          <w:b/>
          <w:bCs/>
          <w:kern w:val="0"/>
          <w:sz w:val="16"/>
          <w:szCs w:val="16"/>
          <w:highlight w:val="none"/>
          <w:lang w:val="en-US" w:eastAsia="zh" w:bidi="ar"/>
          <w:woUserID w:val="3"/>
        </w:rPr>
        <w:t xml:space="preserve">SSB periodicity </w:t>
      </w:r>
    </w:p>
    <w:p w14:paraId="7831129C">
      <w:pPr>
        <w:pStyle w:val="15"/>
        <w:keepNext w:val="0"/>
        <w:keepLines w:val="0"/>
        <w:pageBreakBefore w:val="0"/>
        <w:widowControl/>
        <w:numPr>
          <w:ilvl w:val="0"/>
          <w:numId w:val="9"/>
        </w:numPr>
        <w:kinsoku/>
        <w:wordWrap/>
        <w:overflowPunct w:val="0"/>
        <w:topLinePunct w:val="0"/>
        <w:autoSpaceDE w:val="0"/>
        <w:autoSpaceDN w:val="0"/>
        <w:bidi w:val="0"/>
        <w:adjustRightInd w:val="0"/>
        <w:snapToGrid w:val="0"/>
        <w:spacing w:before="240" w:after="0"/>
        <w:ind w:left="420" w:leftChars="0" w:hanging="420" w:firstLineChars="0"/>
        <w:jc w:val="both"/>
        <w:textAlignment w:val="baseline"/>
        <w:rPr>
          <w:rFonts w:hint="default" w:ascii="Times New Roman" w:hAnsi="Times New Roman" w:cs="Times New Roman" w:eastAsiaTheme="minorEastAsia"/>
          <w:b/>
          <w:bCs/>
          <w:u w:val="single"/>
          <w:lang w:val="en-US" w:eastAsia="zh-CN"/>
        </w:rPr>
      </w:pPr>
      <w:r>
        <w:rPr>
          <w:rFonts w:hint="default" w:ascii="Times New Roman" w:hAnsi="Times New Roman" w:eastAsia="宋体" w:cs="Times New Roman"/>
          <w:b/>
          <w:bCs/>
          <w:lang w:val="en-US" w:eastAsia="zh-CN"/>
        </w:rPr>
        <w:t>N</w:t>
      </w:r>
      <w:r>
        <w:rPr>
          <w:rFonts w:hint="default" w:ascii="Times New Roman" w:hAnsi="Times New Roman" w:eastAsia="宋体" w:cs="Times New Roman"/>
          <w:b/>
          <w:bCs w:val="0"/>
          <w:lang w:val="en-US" w:eastAsia="zh-CN"/>
        </w:rPr>
        <w:t>TN coverage information broadcast in NTN cell/NTN assistance information provided in TN cell</w:t>
      </w:r>
    </w:p>
    <w:p w14:paraId="03482A30">
      <w:pPr>
        <w:pStyle w:val="15"/>
        <w:keepNext w:val="0"/>
        <w:keepLines w:val="0"/>
        <w:pageBreakBefore w:val="0"/>
        <w:widowControl/>
        <w:kinsoku/>
        <w:wordWrap/>
        <w:overflowPunct w:val="0"/>
        <w:topLinePunct w:val="0"/>
        <w:autoSpaceDE w:val="0"/>
        <w:autoSpaceDN w:val="0"/>
        <w:bidi w:val="0"/>
        <w:adjustRightInd w:val="0"/>
        <w:snapToGrid w:val="0"/>
        <w:spacing w:before="120" w:after="0"/>
        <w:ind w:left="0" w:firstLine="0"/>
        <w:jc w:val="both"/>
        <w:textAlignment w:val="baseline"/>
        <w:rPr>
          <w:rFonts w:hint="default" w:ascii="Times New Roman" w:hAnsi="Times New Roman" w:eastAsia="宋体" w:cs="Times New Roman"/>
          <w:b/>
          <w:bCs/>
          <w:u w:val="single"/>
          <w:lang w:val="en-US" w:eastAsia="zh-CN"/>
        </w:rPr>
      </w:pPr>
      <w:r>
        <w:rPr>
          <w:rFonts w:hint="default" w:ascii="Times New Roman" w:hAnsi="Times New Roman" w:eastAsia="宋体" w:cs="Times New Roman"/>
          <w:bCs/>
          <w:lang w:val="en-US" w:eastAsia="zh-CN"/>
        </w:rPr>
        <w:t xml:space="preserve">Considering that NTN has large coverage and there are multiple TN neighbour cells for a NTN cell (as shown in figure </w:t>
      </w:r>
      <w:r>
        <w:rPr>
          <w:rFonts w:hint="eastAsia" w:ascii="Times New Roman" w:hAnsi="Times New Roman" w:eastAsia="宋体" w:cs="Times New Roman"/>
          <w:bCs/>
          <w:lang w:val="en-US" w:eastAsia="zh-CN"/>
        </w:rPr>
        <w:t>8</w:t>
      </w:r>
      <w:r>
        <w:rPr>
          <w:rFonts w:hint="default" w:ascii="Times New Roman" w:hAnsi="Times New Roman" w:eastAsia="宋体" w:cs="Times New Roman"/>
          <w:bCs/>
          <w:lang w:val="en-US" w:eastAsia="zh-CN"/>
        </w:rPr>
        <w:t xml:space="preserve">), to </w:t>
      </w:r>
      <w:r>
        <w:rPr>
          <w:rFonts w:hint="default" w:ascii="Times New Roman" w:hAnsi="Times New Roman" w:cs="Times New Roman"/>
        </w:rPr>
        <w:t xml:space="preserve">skip </w:t>
      </w:r>
      <w:r>
        <w:rPr>
          <w:rFonts w:hint="default" w:ascii="Times New Roman" w:hAnsi="Times New Roman" w:eastAsia="宋体" w:cs="Times New Roman"/>
          <w:lang w:val="en-US" w:eastAsia="zh-CN"/>
        </w:rPr>
        <w:t xml:space="preserve">unnecessary </w:t>
      </w:r>
      <w:r>
        <w:rPr>
          <w:rFonts w:hint="default" w:ascii="Times New Roman" w:hAnsi="Times New Roman" w:cs="Times New Roman"/>
        </w:rPr>
        <w:t>TN measurement</w:t>
      </w:r>
      <w:r>
        <w:rPr>
          <w:rFonts w:hint="default" w:ascii="Times New Roman" w:hAnsi="Times New Roman" w:eastAsia="宋体" w:cs="Times New Roman"/>
          <w:lang w:val="en-US" w:eastAsia="zh-CN"/>
        </w:rPr>
        <w:t xml:space="preserve"> for power consumption reduction, NTN cell could </w:t>
      </w:r>
      <w:r>
        <w:rPr>
          <w:rFonts w:hint="default" w:ascii="Times New Roman" w:hAnsi="Times New Roman" w:cs="Times New Roman"/>
        </w:rPr>
        <w:t xml:space="preserve">broadcast </w:t>
      </w:r>
      <w:r>
        <w:rPr>
          <w:rFonts w:hint="default" w:ascii="Times New Roman" w:hAnsi="Times New Roman" w:eastAsia="宋体" w:cs="Times New Roman"/>
          <w:lang w:val="en-US" w:eastAsia="zh-CN"/>
        </w:rPr>
        <w:t xml:space="preserve">TN coverage </w:t>
      </w:r>
      <w:r>
        <w:rPr>
          <w:rFonts w:hint="default" w:ascii="Times New Roman" w:hAnsi="Times New Roman" w:cs="Times New Roman"/>
        </w:rPr>
        <w:t>information</w:t>
      </w:r>
      <w:r>
        <w:rPr>
          <w:rFonts w:hint="default" w:ascii="Times New Roman" w:hAnsi="Times New Roman" w:eastAsia="宋体" w:cs="Times New Roman"/>
          <w:lang w:val="en-US" w:eastAsia="zh-CN"/>
        </w:rPr>
        <w:t xml:space="preserve"> which </w:t>
      </w:r>
      <w:r>
        <w:rPr>
          <w:rFonts w:hint="default" w:ascii="Times New Roman" w:hAnsi="Times New Roman" w:cs="Times New Roman"/>
        </w:rPr>
        <w:t>consists in a list of geographical TN areas</w:t>
      </w:r>
      <w:r>
        <w:rPr>
          <w:rFonts w:hint="default" w:ascii="Times New Roman" w:hAnsi="Times New Roman" w:eastAsia="宋体" w:cs="Times New Roman"/>
          <w:lang w:val="en-US" w:eastAsia="zh-CN"/>
        </w:rPr>
        <w:t xml:space="preserve">. Further network could provide NTN assistance information to help recelection from TN to NTN. Obviously, the enhancements are beneficial for energy saving and needs to support for 6G NTN-TN reselection. </w:t>
      </w:r>
    </w:p>
    <w:p w14:paraId="2A943251">
      <w:pPr>
        <w:pStyle w:val="15"/>
        <w:keepNext w:val="0"/>
        <w:keepLines w:val="0"/>
        <w:pageBreakBefore w:val="0"/>
        <w:widowControl/>
        <w:kinsoku/>
        <w:wordWrap/>
        <w:overflowPunct w:val="0"/>
        <w:topLinePunct w:val="0"/>
        <w:autoSpaceDE w:val="0"/>
        <w:autoSpaceDN w:val="0"/>
        <w:bidi w:val="0"/>
        <w:adjustRightInd w:val="0"/>
        <w:snapToGrid w:val="0"/>
        <w:spacing w:before="180" w:after="0"/>
        <w:ind w:left="0" w:firstLine="0"/>
        <w:jc w:val="center"/>
        <w:textAlignment w:val="baseline"/>
        <w:rPr>
          <w:rFonts w:hint="default" w:ascii="Times New Roman" w:hAnsi="Times New Roman" w:cs="Times New Roman"/>
        </w:rPr>
      </w:pPr>
      <w:r>
        <w:rPr>
          <w:rFonts w:hint="default" w:ascii="Times New Roman" w:hAnsi="Times New Roman" w:cs="Times New Roman"/>
        </w:rPr>
        <w:object>
          <v:shape id="_x0000_i1031" o:spt="75" type="#_x0000_t75" style="height:116.05pt;width:104.65pt;" o:ole="t" filled="f" o:preferrelative="t" stroked="f" coordsize="21600,21600">
            <v:path/>
            <v:fill on="f" focussize="0,0"/>
            <v:stroke on="f"/>
            <v:imagedata r:id="rId20" o:title=""/>
            <o:lock v:ext="edit" aspectratio="f"/>
            <w10:wrap type="none"/>
            <w10:anchorlock/>
          </v:shape>
          <o:OLEObject Type="Embed" ProgID="Visio.Drawing.11" ShapeID="_x0000_i1031" DrawAspect="Content" ObjectID="_1468075731" r:id="rId19">
            <o:LockedField>false</o:LockedField>
          </o:OLEObject>
        </w:object>
      </w:r>
    </w:p>
    <w:p w14:paraId="378C8D88">
      <w:pPr>
        <w:pStyle w:val="15"/>
        <w:keepNext w:val="0"/>
        <w:keepLines w:val="0"/>
        <w:pageBreakBefore w:val="0"/>
        <w:widowControl/>
        <w:kinsoku/>
        <w:wordWrap/>
        <w:overflowPunct w:val="0"/>
        <w:topLinePunct w:val="0"/>
        <w:autoSpaceDE w:val="0"/>
        <w:autoSpaceDN w:val="0"/>
        <w:bidi w:val="0"/>
        <w:adjustRightInd w:val="0"/>
        <w:snapToGrid w:val="0"/>
        <w:spacing w:before="180" w:after="0"/>
        <w:ind w:left="0" w:firstLine="0"/>
        <w:jc w:val="center"/>
        <w:textAlignment w:val="baseline"/>
        <w:rPr>
          <w:rFonts w:hint="default" w:ascii="Times New Roman" w:hAnsi="Times New Roman" w:eastAsia="宋体" w:cs="Times New Roman"/>
          <w:b/>
          <w:bCs/>
          <w:sz w:val="16"/>
          <w:szCs w:val="16"/>
          <w:lang w:val="en-US" w:eastAsia="zh-CN"/>
        </w:rPr>
      </w:pPr>
      <w:r>
        <w:rPr>
          <w:rFonts w:hint="default" w:ascii="Times New Roman" w:hAnsi="Times New Roman" w:eastAsia="宋体" w:cs="Times New Roman"/>
          <w:b/>
          <w:bCs/>
          <w:sz w:val="16"/>
          <w:szCs w:val="16"/>
          <w:lang w:val="en-US" w:eastAsia="zh-CN"/>
        </w:rPr>
        <w:t xml:space="preserve">Figure </w:t>
      </w:r>
      <w:r>
        <w:rPr>
          <w:rFonts w:hint="eastAsia" w:ascii="Times New Roman" w:hAnsi="Times New Roman" w:eastAsia="宋体" w:cs="Times New Roman"/>
          <w:b/>
          <w:bCs/>
          <w:sz w:val="16"/>
          <w:szCs w:val="16"/>
          <w:lang w:val="en-US" w:eastAsia="zh-CN"/>
        </w:rPr>
        <w:t>8</w:t>
      </w:r>
      <w:r>
        <w:rPr>
          <w:rFonts w:hint="default" w:ascii="Times New Roman" w:hAnsi="Times New Roman" w:eastAsia="宋体" w:cs="Times New Roman"/>
          <w:b/>
          <w:bCs/>
          <w:sz w:val="16"/>
          <w:szCs w:val="16"/>
          <w:lang w:val="en-US" w:eastAsia="zh-CN"/>
        </w:rPr>
        <w:t xml:space="preserve"> Multiple TN neighbour cells for a NTN cell</w:t>
      </w:r>
    </w:p>
    <w:p w14:paraId="027C0726">
      <w:pPr>
        <w:pStyle w:val="15"/>
        <w:keepNext w:val="0"/>
        <w:keepLines w:val="0"/>
        <w:pageBreakBefore w:val="0"/>
        <w:widowControl/>
        <w:kinsoku/>
        <w:wordWrap/>
        <w:overflowPunct w:val="0"/>
        <w:topLinePunct w:val="0"/>
        <w:autoSpaceDE w:val="0"/>
        <w:autoSpaceDN w:val="0"/>
        <w:bidi w:val="0"/>
        <w:adjustRightInd w:val="0"/>
        <w:snapToGrid w:val="0"/>
        <w:spacing w:before="240" w:after="0"/>
        <w:ind w:left="0" w:firstLine="0"/>
        <w:jc w:val="both"/>
        <w:textAlignment w:val="baseline"/>
        <w:rPr>
          <w:rFonts w:hint="default" w:ascii="Times New Roman" w:hAnsi="Times New Roman" w:cs="Times New Roman" w:eastAsiaTheme="minorEastAsia"/>
          <w:b/>
          <w:bCs/>
          <w:u w:val="single"/>
          <w:lang w:val="en-US" w:eastAsia="zh-CN"/>
        </w:rPr>
      </w:pPr>
      <w:r>
        <w:rPr>
          <w:rFonts w:hint="default" w:ascii="Times New Roman" w:hAnsi="Times New Roman" w:eastAsia="宋体" w:cs="Times New Roman"/>
          <w:b/>
          <w:bCs/>
          <w:lang w:val="en-US" w:eastAsia="zh-CN"/>
        </w:rPr>
        <w:t>Observation 9: TN coverage information broadcast in NTN cell and NTN assistance information provided in TN cell are beneficial for energy saving and needs to support for 6G NTN-TN reselection.</w:t>
      </w:r>
    </w:p>
    <w:p w14:paraId="7CFED610">
      <w:pPr>
        <w:pStyle w:val="15"/>
        <w:keepNext w:val="0"/>
        <w:keepLines w:val="0"/>
        <w:pageBreakBefore w:val="0"/>
        <w:widowControl/>
        <w:numPr>
          <w:ilvl w:val="0"/>
          <w:numId w:val="9"/>
        </w:numPr>
        <w:kinsoku/>
        <w:wordWrap/>
        <w:overflowPunct w:val="0"/>
        <w:topLinePunct w:val="0"/>
        <w:autoSpaceDE w:val="0"/>
        <w:autoSpaceDN w:val="0"/>
        <w:bidi w:val="0"/>
        <w:adjustRightInd w:val="0"/>
        <w:snapToGrid w:val="0"/>
        <w:spacing w:before="240" w:after="0"/>
        <w:ind w:left="420" w:leftChars="0" w:hanging="420" w:firstLineChars="0"/>
        <w:jc w:val="both"/>
        <w:textAlignment w:val="baseline"/>
        <w:rPr>
          <w:rFonts w:hint="default" w:ascii="Times New Roman" w:hAnsi="Times New Roman" w:eastAsia="宋体" w:cs="Times New Roman"/>
          <w:b/>
          <w:bCs/>
          <w:lang w:val="en-US" w:eastAsia="zh-CN"/>
        </w:rPr>
      </w:pPr>
      <w:r>
        <w:rPr>
          <w:rFonts w:hint="default" w:ascii="Times New Roman" w:hAnsi="Times New Roman" w:eastAsia="宋体" w:cs="Times New Roman"/>
          <w:b/>
          <w:bCs/>
          <w:lang w:val="en-US" w:eastAsia="zh-CN"/>
        </w:rPr>
        <w:t xml:space="preserve">PCI unchanged </w:t>
      </w:r>
    </w:p>
    <w:p w14:paraId="704005CE">
      <w:pPr>
        <w:pStyle w:val="15"/>
        <w:keepNext w:val="0"/>
        <w:keepLines w:val="0"/>
        <w:pageBreakBefore w:val="0"/>
        <w:widowControl/>
        <w:numPr>
          <w:ilvl w:val="0"/>
          <w:numId w:val="0"/>
        </w:numPr>
        <w:kinsoku/>
        <w:wordWrap/>
        <w:overflowPunct w:val="0"/>
        <w:topLinePunct w:val="0"/>
        <w:autoSpaceDE w:val="0"/>
        <w:autoSpaceDN w:val="0"/>
        <w:bidi w:val="0"/>
        <w:adjustRightInd w:val="0"/>
        <w:snapToGrid w:val="0"/>
        <w:spacing w:before="240" w:after="0" w:line="240" w:lineRule="auto"/>
        <w:jc w:val="both"/>
        <w:textAlignment w:val="baseline"/>
        <w:rPr>
          <w:rFonts w:hint="default" w:ascii="Times New Roman" w:hAnsi="Times New Roman" w:eastAsia="宋体" w:cs="Times New Roman"/>
          <w:bCs/>
          <w:lang w:val="en-US" w:eastAsia="zh-CN"/>
        </w:rPr>
      </w:pPr>
      <w:r>
        <w:rPr>
          <w:rFonts w:hint="default" w:ascii="Times New Roman" w:hAnsi="Times New Roman" w:eastAsia="宋体" w:cs="Times New Roman"/>
          <w:bCs/>
          <w:lang w:val="en-US" w:eastAsia="zh-CN"/>
        </w:rPr>
        <w:t xml:space="preserve">In order to reduce the HO signaling overhead due to the frequent (seconds, tens of seconds or hundreds seconds of HO frequency) and unavoidable handover for a large number of UEs, PCI unchanged solution for quasi-Earth fixed scenario is introduced in 5G NTN. Then for 6G NTN, such solution is still necessary for HO signaling overhead reduction. . </w:t>
      </w:r>
    </w:p>
    <w:p w14:paraId="2B4B49B6">
      <w:pPr>
        <w:pStyle w:val="15"/>
        <w:pageBreakBefore w:val="0"/>
        <w:widowControl/>
        <w:kinsoku/>
        <w:wordWrap/>
        <w:topLinePunct w:val="0"/>
        <w:bidi w:val="0"/>
        <w:snapToGrid w:val="0"/>
        <w:spacing w:after="0"/>
        <w:ind w:left="0" w:firstLine="0"/>
        <w:jc w:val="center"/>
        <w:rPr>
          <w:rFonts w:hint="default" w:ascii="Times New Roman" w:hAnsi="Times New Roman" w:cs="Times New Roman"/>
        </w:rPr>
      </w:pPr>
      <w:r>
        <w:rPr>
          <w:rFonts w:hint="default" w:ascii="Times New Roman" w:hAnsi="Times New Roman" w:cs="Times New Roman"/>
        </w:rPr>
        <w:object>
          <v:shape id="_x0000_i1032" o:spt="75" type="#_x0000_t75" style="height:121.65pt;width:199.35pt;" o:ole="t" filled="f" o:preferrelative="t" stroked="f" coordsize="21600,21600">
            <v:path/>
            <v:fill on="f" focussize="0,0"/>
            <v:stroke on="f"/>
            <v:imagedata r:id="rId22" o:title=""/>
            <o:lock v:ext="edit" aspectratio="f"/>
            <w10:wrap type="none"/>
            <w10:anchorlock/>
          </v:shape>
          <o:OLEObject Type="Embed" ProgID="Visio.Drawing.11" ShapeID="_x0000_i1032" DrawAspect="Content" ObjectID="_1468075732" r:id="rId21">
            <o:LockedField>false</o:LockedField>
          </o:OLEObject>
        </w:object>
      </w:r>
    </w:p>
    <w:p w14:paraId="0D6CE68E">
      <w:pPr>
        <w:pStyle w:val="15"/>
        <w:pageBreakBefore w:val="0"/>
        <w:widowControl/>
        <w:kinsoku/>
        <w:wordWrap/>
        <w:topLinePunct w:val="0"/>
        <w:bidi w:val="0"/>
        <w:snapToGrid w:val="0"/>
        <w:spacing w:after="0"/>
        <w:ind w:left="0" w:firstLine="0"/>
        <w:jc w:val="center"/>
        <w:rPr>
          <w:rFonts w:hint="default" w:ascii="Times New Roman" w:hAnsi="Times New Roman" w:eastAsia="宋体" w:cs="Times New Roman"/>
          <w:b/>
          <w:bCs/>
          <w:sz w:val="16"/>
          <w:szCs w:val="16"/>
          <w:lang w:val="en-US" w:eastAsia="zh-CN"/>
        </w:rPr>
      </w:pPr>
      <w:r>
        <w:rPr>
          <w:rFonts w:hint="default" w:ascii="Times New Roman" w:hAnsi="Times New Roman" w:eastAsia="宋体" w:cs="Times New Roman"/>
          <w:b/>
          <w:bCs/>
          <w:sz w:val="16"/>
          <w:szCs w:val="16"/>
          <w:lang w:val="en-US" w:eastAsia="zh-CN"/>
        </w:rPr>
        <w:t xml:space="preserve">Figure </w:t>
      </w:r>
      <w:r>
        <w:rPr>
          <w:rFonts w:hint="eastAsia" w:ascii="Times New Roman" w:hAnsi="Times New Roman" w:eastAsia="宋体" w:cs="Times New Roman"/>
          <w:b/>
          <w:bCs/>
          <w:sz w:val="16"/>
          <w:szCs w:val="16"/>
          <w:lang w:val="en-US" w:eastAsia="zh-CN"/>
        </w:rPr>
        <w:t>9</w:t>
      </w:r>
      <w:r>
        <w:rPr>
          <w:rFonts w:hint="default" w:ascii="Times New Roman" w:hAnsi="Times New Roman" w:eastAsia="宋体" w:cs="Times New Roman"/>
          <w:b/>
          <w:bCs/>
          <w:sz w:val="16"/>
          <w:szCs w:val="16"/>
          <w:lang w:val="en-US" w:eastAsia="zh-CN"/>
        </w:rPr>
        <w:t xml:space="preserve"> PCI unchanged</w:t>
      </w:r>
    </w:p>
    <w:p w14:paraId="72DAED7A">
      <w:pPr>
        <w:keepNext w:val="0"/>
        <w:keepLines w:val="0"/>
        <w:pageBreakBefore w:val="0"/>
        <w:widowControl/>
        <w:tabs>
          <w:tab w:val="left" w:pos="432"/>
        </w:tabs>
        <w:kinsoku/>
        <w:wordWrap/>
        <w:overflowPunct w:val="0"/>
        <w:topLinePunct w:val="0"/>
        <w:autoSpaceDE/>
        <w:autoSpaceDN/>
        <w:bidi w:val="0"/>
        <w:adjustRightInd w:val="0"/>
        <w:snapToGrid w:val="0"/>
        <w:spacing w:before="120" w:after="0"/>
        <w:jc w:val="both"/>
        <w:textAlignment w:val="baseline"/>
        <w:rPr>
          <w:rFonts w:ascii="Times New Roman" w:hAnsi="Times New Roman" w:eastAsia="宋体"/>
          <w:lang w:val="en-US" w:eastAsia="zh-CN"/>
        </w:rPr>
      </w:pPr>
      <w:r>
        <w:rPr>
          <w:rFonts w:hint="default" w:ascii="Times New Roman" w:hAnsi="Times New Roman" w:eastAsia="宋体" w:cs="Times New Roman"/>
          <w:bCs/>
          <w:lang w:val="en-US" w:eastAsia="zh-CN"/>
        </w:rPr>
        <w:t xml:space="preserve">Further, for TN/NTN integration, </w:t>
      </w:r>
      <w:r>
        <w:rPr>
          <w:rFonts w:hint="default" w:ascii="Times New Roman" w:hAnsi="Times New Roman" w:cs="Times New Roman" w:eastAsiaTheme="minorEastAsia"/>
          <w:b w:val="0"/>
          <w:bCs w:val="0"/>
          <w:sz w:val="20"/>
          <w:szCs w:val="20"/>
          <w:lang w:val="en-US" w:eastAsia="zh-CN"/>
        </w:rPr>
        <w:t xml:space="preserve">NTN-TN seamless handover is an significant feature to discuss, and </w:t>
      </w:r>
      <w:r>
        <w:rPr>
          <w:rFonts w:hint="default" w:ascii="Times New Roman" w:hAnsi="Times New Roman" w:eastAsia="宋体" w:cs="Times New Roman"/>
          <w:lang w:val="en-US" w:eastAsia="zh-CN"/>
        </w:rPr>
        <w:t xml:space="preserve">PCI unchanged </w:t>
      </w:r>
      <w:r>
        <w:rPr>
          <w:rFonts w:hint="default" w:ascii="Times New Roman" w:hAnsi="Times New Roman" w:cs="Times New Roman" w:eastAsiaTheme="minorEastAsia"/>
          <w:b w:val="0"/>
          <w:bCs w:val="0"/>
          <w:sz w:val="20"/>
          <w:szCs w:val="20"/>
          <w:lang w:val="en-US" w:eastAsia="zh-CN"/>
        </w:rPr>
        <w:t xml:space="preserve">solution could be the baseline. </w:t>
      </w:r>
      <w:r>
        <w:rPr>
          <w:rFonts w:ascii="Times New Roman" w:hAnsi="Times New Roman" w:eastAsia="宋体"/>
          <w:lang w:val="en-US" w:eastAsia="zh-CN"/>
        </w:rPr>
        <w:t xml:space="preserve">Considering that PCI unchanged solution is just supported in </w:t>
      </w:r>
      <w:r>
        <w:rPr>
          <w:rFonts w:ascii="Times New Roman" w:hAnsi="Times New Roman" w:eastAsia="Times New Roman"/>
          <w:lang w:val="en-US"/>
        </w:rPr>
        <w:t>quasi-Earth fixed scenario</w:t>
      </w:r>
      <w:r>
        <w:rPr>
          <w:rFonts w:ascii="Times New Roman" w:hAnsi="Times New Roman" w:eastAsia="宋体"/>
          <w:lang w:val="en-US" w:eastAsia="zh-CN"/>
        </w:rPr>
        <w:t xml:space="preserve"> under transparent payload architecture</w:t>
      </w:r>
      <w:r>
        <w:rPr>
          <w:rFonts w:hint="eastAsia" w:ascii="Times New Roman" w:hAnsi="Times New Roman" w:eastAsia="宋体" w:cs="Times New Roman"/>
          <w:lang w:val="en-US" w:eastAsia="zh-CN"/>
        </w:rPr>
        <w:t xml:space="preserve"> in 5G NTN</w:t>
      </w:r>
      <w:r>
        <w:rPr>
          <w:rFonts w:ascii="Times New Roman" w:hAnsi="Times New Roman" w:eastAsia="宋体"/>
          <w:lang w:val="en-US" w:eastAsia="zh-CN"/>
        </w:rPr>
        <w:t>, it could be further discussed in regenerative payload for intra-NTN and NTN-TN scenarios in 6G.</w:t>
      </w:r>
    </w:p>
    <w:p w14:paraId="70EB13D7">
      <w:pPr>
        <w:tabs>
          <w:tab w:val="left" w:pos="432"/>
        </w:tabs>
        <w:overflowPunct w:val="0"/>
        <w:autoSpaceDE w:val="0"/>
        <w:autoSpaceDN w:val="0"/>
        <w:adjustRightInd w:val="0"/>
        <w:spacing w:after="120"/>
        <w:jc w:val="center"/>
        <w:textAlignment w:val="baseline"/>
        <w:rPr>
          <w:rFonts w:ascii="Times New Roman" w:hAnsi="Times New Roman" w:eastAsia="宋体"/>
          <w:lang w:val="en-US" w:eastAsia="zh-CN"/>
        </w:rPr>
      </w:pPr>
      <w:r>
        <w:rPr>
          <w:rFonts w:ascii="Times New Roman" w:hAnsi="Times New Roman" w:eastAsia="宋体"/>
          <w:lang w:val="en-US" w:eastAsia="zh-CN"/>
        </w:rPr>
        <w:object>
          <v:shape id="_x0000_i1033" o:spt="75" type="#_x0000_t75" style="height:138.55pt;width:299.6pt;" o:ole="t" filled="f" o:preferrelative="t" stroked="f" coordsize="21600,21600">
            <v:path/>
            <v:fill on="f" focussize="0,0"/>
            <v:stroke on="f" joinstyle="miter"/>
            <v:imagedata r:id="rId24" o:title=""/>
            <o:lock v:ext="edit" aspectratio="f"/>
            <w10:wrap type="none"/>
            <w10:anchorlock/>
          </v:shape>
          <o:OLEObject Type="Embed" ProgID="Visio.Drawing.11" ShapeID="_x0000_i1033" DrawAspect="Content" ObjectID="_1468075733" r:id="rId23">
            <o:LockedField>false</o:LockedField>
          </o:OLEObject>
        </w:object>
      </w:r>
    </w:p>
    <w:p w14:paraId="4432BE2E">
      <w:pPr>
        <w:keepLines/>
        <w:overflowPunct w:val="0"/>
        <w:autoSpaceDE w:val="0"/>
        <w:autoSpaceDN w:val="0"/>
        <w:adjustRightInd w:val="0"/>
        <w:spacing w:after="240"/>
        <w:jc w:val="center"/>
        <w:textAlignment w:val="baseline"/>
        <w:rPr>
          <w:rFonts w:ascii="Times New Roman" w:hAnsi="Times New Roman" w:eastAsia="等线"/>
          <w:b/>
          <w:sz w:val="16"/>
          <w:szCs w:val="16"/>
          <w:lang w:eastAsia="zh-CN"/>
        </w:rPr>
      </w:pPr>
      <w:r>
        <w:rPr>
          <w:rFonts w:ascii="Times New Roman" w:hAnsi="Times New Roman" w:eastAsia="Times New Roman"/>
          <w:b/>
          <w:sz w:val="16"/>
          <w:szCs w:val="16"/>
          <w:lang w:eastAsia="zh-CN"/>
        </w:rPr>
        <w:t xml:space="preserve">Figure </w:t>
      </w:r>
      <w:r>
        <w:rPr>
          <w:rFonts w:hint="eastAsia" w:ascii="Times New Roman" w:hAnsi="Times New Roman" w:eastAsia="等线" w:cs="Times New Roman"/>
          <w:b/>
          <w:sz w:val="16"/>
          <w:szCs w:val="16"/>
          <w:lang w:val="en-US" w:eastAsia="zh-CN"/>
        </w:rPr>
        <w:t>10</w:t>
      </w:r>
      <w:r>
        <w:rPr>
          <w:rFonts w:ascii="Times New Roman" w:hAnsi="Times New Roman" w:eastAsia="Times New Roman"/>
          <w:b/>
          <w:sz w:val="16"/>
          <w:szCs w:val="16"/>
          <w:lang w:eastAsia="zh-CN"/>
        </w:rPr>
        <w:t xml:space="preserve"> PCI unchanged for intra-NTN regenerative payload and NTN-TN scenario</w:t>
      </w:r>
    </w:p>
    <w:p w14:paraId="7F2B3F3E">
      <w:pPr>
        <w:pStyle w:val="15"/>
        <w:keepNext w:val="0"/>
        <w:keepLines w:val="0"/>
        <w:pageBreakBefore w:val="0"/>
        <w:widowControl/>
        <w:kinsoku/>
        <w:wordWrap/>
        <w:overflowPunct w:val="0"/>
        <w:topLinePunct w:val="0"/>
        <w:autoSpaceDE w:val="0"/>
        <w:autoSpaceDN w:val="0"/>
        <w:bidi w:val="0"/>
        <w:adjustRightInd w:val="0"/>
        <w:snapToGrid w:val="0"/>
        <w:spacing w:before="240" w:after="0"/>
        <w:ind w:left="0" w:firstLine="0"/>
        <w:jc w:val="both"/>
        <w:textAlignment w:val="baseline"/>
        <w:rPr>
          <w:rFonts w:hint="default" w:ascii="Times New Roman" w:hAnsi="Times New Roman" w:eastAsia="宋体" w:cs="Times New Roman"/>
          <w:b/>
          <w:bCs/>
          <w:lang w:val="en-US" w:eastAsia="zh-CN"/>
        </w:rPr>
      </w:pPr>
      <w:r>
        <w:rPr>
          <w:rFonts w:hint="default" w:ascii="Times New Roman" w:hAnsi="Times New Roman" w:eastAsia="宋体" w:cs="Times New Roman"/>
          <w:b/>
          <w:bCs/>
          <w:lang w:val="en-US" w:eastAsia="zh-CN"/>
        </w:rPr>
        <w:t>Observation 10: PCI unchanged solution is important for 6G NTN and NTN-TN seamless handover.</w:t>
      </w:r>
    </w:p>
    <w:p w14:paraId="422AC4A0">
      <w:pPr>
        <w:pStyle w:val="15"/>
        <w:keepNext w:val="0"/>
        <w:keepLines w:val="0"/>
        <w:pageBreakBefore w:val="0"/>
        <w:widowControl/>
        <w:numPr>
          <w:ilvl w:val="0"/>
          <w:numId w:val="9"/>
        </w:numPr>
        <w:kinsoku/>
        <w:wordWrap/>
        <w:overflowPunct w:val="0"/>
        <w:topLinePunct w:val="0"/>
        <w:autoSpaceDE w:val="0"/>
        <w:autoSpaceDN w:val="0"/>
        <w:bidi w:val="0"/>
        <w:adjustRightInd w:val="0"/>
        <w:snapToGrid w:val="0"/>
        <w:spacing w:before="240" w:after="0"/>
        <w:ind w:left="420" w:leftChars="0" w:hanging="420" w:firstLineChars="0"/>
        <w:jc w:val="both"/>
        <w:textAlignment w:val="baseline"/>
        <w:rPr>
          <w:rFonts w:hint="default" w:ascii="Times New Roman" w:hAnsi="Times New Roman" w:eastAsia="宋体" w:cs="Times New Roman"/>
          <w:b/>
          <w:bCs/>
          <w:lang w:val="en-US" w:eastAsia="zh-CN"/>
        </w:rPr>
      </w:pPr>
      <w:r>
        <w:rPr>
          <w:rFonts w:hint="default" w:ascii="Times New Roman" w:hAnsi="Times New Roman" w:eastAsia="宋体" w:cs="Times New Roman"/>
          <w:b/>
          <w:bCs/>
          <w:lang w:val="en-US" w:eastAsia="zh-CN"/>
        </w:rPr>
        <w:t xml:space="preserve">RACH-less HO </w:t>
      </w:r>
    </w:p>
    <w:p w14:paraId="52DEBDBD">
      <w:pPr>
        <w:pStyle w:val="15"/>
        <w:keepNext w:val="0"/>
        <w:keepLines w:val="0"/>
        <w:pageBreakBefore w:val="0"/>
        <w:widowControl/>
        <w:numPr>
          <w:ilvl w:val="-1"/>
          <w:numId w:val="0"/>
        </w:numPr>
        <w:kinsoku/>
        <w:wordWrap/>
        <w:overflowPunct w:val="0"/>
        <w:topLinePunct w:val="0"/>
        <w:autoSpaceDE/>
        <w:autoSpaceDN/>
        <w:bidi w:val="0"/>
        <w:adjustRightInd w:val="0"/>
        <w:snapToGrid w:val="0"/>
        <w:spacing w:before="120" w:after="0"/>
        <w:ind w:left="0" w:leftChars="0" w:firstLine="0" w:firstLineChars="0"/>
        <w:jc w:val="both"/>
        <w:textAlignment w:val="baseline"/>
        <w:rPr>
          <w:rFonts w:hint="default" w:ascii="Times New Roman" w:hAnsi="Times New Roman" w:eastAsia="宋体" w:cs="Times New Roman"/>
          <w:b/>
          <w:bCs/>
          <w:lang w:val="en-US" w:eastAsia="zh-CN"/>
        </w:rPr>
      </w:pPr>
      <w:r>
        <w:rPr>
          <w:rFonts w:hint="default" w:ascii="Times New Roman" w:hAnsi="Times New Roman" w:eastAsia="宋体" w:cs="Times New Roman"/>
          <w:bCs/>
          <w:lang w:val="en-US" w:eastAsia="zh-CN"/>
        </w:rPr>
        <w:t>Moreover, RACH HO and combination with Time-based CHO are also supported in 5G NTN for HO signaling optimization. Considering that RACH-less HO is already supported in 5G TN, therefore it could also be supported for 6G TN. Therefore, RACH-less (C)HO could be common designed for both 6G NTN and TN</w:t>
      </w:r>
    </w:p>
    <w:p w14:paraId="311E457A">
      <w:pPr>
        <w:pStyle w:val="15"/>
        <w:keepNext w:val="0"/>
        <w:keepLines w:val="0"/>
        <w:pageBreakBefore w:val="0"/>
        <w:widowControl/>
        <w:numPr>
          <w:ilvl w:val="-1"/>
          <w:numId w:val="0"/>
        </w:numPr>
        <w:kinsoku/>
        <w:wordWrap/>
        <w:overflowPunct w:val="0"/>
        <w:topLinePunct w:val="0"/>
        <w:autoSpaceDE w:val="0"/>
        <w:autoSpaceDN w:val="0"/>
        <w:bidi w:val="0"/>
        <w:adjustRightInd w:val="0"/>
        <w:snapToGrid w:val="0"/>
        <w:spacing w:before="240" w:after="0"/>
        <w:ind w:left="0" w:leftChars="0" w:firstLine="0" w:firstLineChars="0"/>
        <w:jc w:val="both"/>
        <w:textAlignment w:val="baseline"/>
        <w:rPr>
          <w:rFonts w:hint="default" w:ascii="Times New Roman" w:hAnsi="Times New Roman" w:eastAsia="宋体" w:cs="Times New Roman"/>
          <w:b/>
          <w:bCs/>
          <w:lang w:val="en-US" w:eastAsia="zh-CN"/>
        </w:rPr>
      </w:pPr>
      <w:r>
        <w:rPr>
          <w:rFonts w:hint="default" w:ascii="Times New Roman" w:hAnsi="Times New Roman" w:eastAsia="宋体" w:cs="Times New Roman"/>
          <w:b/>
          <w:bCs/>
          <w:lang w:val="en-US" w:eastAsia="zh-CN"/>
        </w:rPr>
        <w:t>Observation 1</w:t>
      </w:r>
      <w:r>
        <w:rPr>
          <w:rFonts w:hint="eastAsia" w:ascii="Times New Roman" w:hAnsi="Times New Roman" w:eastAsia="宋体" w:cs="Times New Roman"/>
          <w:b/>
          <w:bCs/>
          <w:lang w:val="en-US" w:eastAsia="zh-CN"/>
        </w:rPr>
        <w:t>1</w:t>
      </w:r>
      <w:r>
        <w:rPr>
          <w:rFonts w:hint="default" w:ascii="Times New Roman" w:hAnsi="Times New Roman" w:eastAsia="宋体" w:cs="Times New Roman"/>
          <w:b/>
          <w:bCs/>
          <w:lang w:val="en-US" w:eastAsia="zh-CN"/>
        </w:rPr>
        <w:t>: RACH-less (C)HO could be common designed for both 6G NTN and TN.</w:t>
      </w:r>
    </w:p>
    <w:p w14:paraId="047AEE4D">
      <w:pPr>
        <w:pStyle w:val="15"/>
        <w:keepNext w:val="0"/>
        <w:keepLines w:val="0"/>
        <w:pageBreakBefore w:val="0"/>
        <w:widowControl/>
        <w:numPr>
          <w:ilvl w:val="0"/>
          <w:numId w:val="9"/>
        </w:numPr>
        <w:kinsoku/>
        <w:wordWrap/>
        <w:overflowPunct w:val="0"/>
        <w:topLinePunct w:val="0"/>
        <w:autoSpaceDE w:val="0"/>
        <w:autoSpaceDN w:val="0"/>
        <w:bidi w:val="0"/>
        <w:adjustRightInd w:val="0"/>
        <w:snapToGrid w:val="0"/>
        <w:spacing w:before="240" w:after="0"/>
        <w:ind w:left="420" w:leftChars="0" w:hanging="420" w:firstLineChars="0"/>
        <w:jc w:val="both"/>
        <w:textAlignment w:val="baseline"/>
        <w:rPr>
          <w:rFonts w:hint="default" w:ascii="Times New Roman" w:hAnsi="Times New Roman" w:eastAsia="宋体" w:cs="Times New Roman"/>
          <w:b/>
          <w:bCs/>
          <w:lang w:val="en-US" w:eastAsia="zh-CN"/>
        </w:rPr>
      </w:pPr>
      <w:r>
        <w:rPr>
          <w:rFonts w:hint="default" w:ascii="Times New Roman" w:hAnsi="Times New Roman" w:eastAsia="宋体" w:cs="Times New Roman"/>
          <w:b/>
          <w:bCs/>
          <w:lang w:val="en-US" w:eastAsia="zh-CN"/>
        </w:rPr>
        <w:t>Multi-orbit mobility</w:t>
      </w:r>
    </w:p>
    <w:p w14:paraId="5DB9FCA2">
      <w:pPr>
        <w:tabs>
          <w:tab w:val="left" w:pos="432"/>
        </w:tabs>
        <w:overflowPunct w:val="0"/>
        <w:autoSpaceDE/>
        <w:autoSpaceDN/>
        <w:adjustRightInd w:val="0"/>
        <w:snapToGrid w:val="0"/>
        <w:spacing w:before="120" w:after="0"/>
        <w:jc w:val="both"/>
        <w:textAlignment w:val="baseline"/>
        <w:rPr>
          <w:rFonts w:ascii="Times New Roman" w:hAnsi="Times New Roman" w:eastAsia="宋体"/>
          <w:lang w:val="en-US" w:eastAsia="zh-CN"/>
        </w:rPr>
      </w:pPr>
      <w:r>
        <w:rPr>
          <w:rFonts w:hint="default" w:ascii="Times New Roman" w:hAnsi="Times New Roman" w:eastAsia="宋体"/>
          <w:bCs/>
          <w:lang w:val="en-US" w:eastAsia="zh-CN"/>
        </w:rPr>
        <w:t xml:space="preserve">For multi-orbit mobility, </w:t>
      </w:r>
      <w:r>
        <w:rPr>
          <w:rFonts w:ascii="Times New Roman" w:hAnsi="Times New Roman" w:eastAsia="宋体"/>
          <w:bCs/>
          <w:lang w:val="en-US" w:eastAsia="zh-CN"/>
        </w:rPr>
        <w:t xml:space="preserve">there is no dedicated enhancements in 5G. </w:t>
      </w:r>
      <w:r>
        <w:rPr>
          <w:rFonts w:hint="default" w:ascii="Times New Roman" w:hAnsi="Times New Roman" w:eastAsia="宋体"/>
          <w:bCs/>
          <w:lang w:val="en-US" w:eastAsia="zh-CN"/>
        </w:rPr>
        <w:t xml:space="preserve">Then for </w:t>
      </w:r>
      <w:r>
        <w:rPr>
          <w:rFonts w:ascii="Times New Roman" w:hAnsi="Times New Roman" w:eastAsia="宋体"/>
          <w:bCs/>
          <w:lang w:val="en-US" w:eastAsia="zh-CN"/>
        </w:rPr>
        <w:t>6G</w:t>
      </w:r>
      <w:r>
        <w:rPr>
          <w:rFonts w:hint="default" w:ascii="Times New Roman" w:hAnsi="Times New Roman" w:eastAsia="宋体"/>
          <w:bCs/>
          <w:lang w:val="en-US" w:eastAsia="zh-CN"/>
        </w:rPr>
        <w:t>R</w:t>
      </w:r>
      <w:r>
        <w:rPr>
          <w:rFonts w:ascii="Times New Roman" w:hAnsi="Times New Roman" w:eastAsia="宋体"/>
          <w:bCs/>
          <w:lang w:val="en-US" w:eastAsia="zh-CN"/>
        </w:rPr>
        <w:t>,</w:t>
      </w:r>
      <w:r>
        <w:rPr>
          <w:rFonts w:ascii="Times New Roman" w:hAnsi="Times New Roman" w:eastAsia="宋体"/>
          <w:lang w:val="en-US" w:eastAsia="zh-CN"/>
        </w:rPr>
        <w:t xml:space="preserve"> multi-dimensional matching of orbital characteristics, positioning requirements, transmission power, and other factors</w:t>
      </w:r>
      <w:r>
        <w:rPr>
          <w:rFonts w:hint="default" w:ascii="Times New Roman" w:hAnsi="Times New Roman" w:eastAsia="宋体"/>
          <w:lang w:val="en-US" w:eastAsia="zh-CN"/>
        </w:rPr>
        <w:t xml:space="preserve"> could be considered f</w:t>
      </w:r>
      <w:r>
        <w:rPr>
          <w:rFonts w:hint="default" w:ascii="Times New Roman" w:hAnsi="Times New Roman" w:eastAsia="宋体"/>
          <w:bCs/>
          <w:lang w:val="en-US" w:eastAsia="zh-CN"/>
        </w:rPr>
        <w:t>or multi-orbit mobility</w:t>
      </w:r>
      <w:r>
        <w:rPr>
          <w:rFonts w:ascii="Times New Roman" w:hAnsi="Times New Roman" w:eastAsia="宋体"/>
          <w:lang w:val="en-US" w:eastAsia="zh-CN"/>
        </w:rPr>
        <w:t xml:space="preserve">. For example, if the service is time-delay insensitive, GEO could be used to perform the data transmission, and once the latency requirements increase, the UE switches to the lower orbit (e.g. LEO). </w:t>
      </w:r>
    </w:p>
    <w:p w14:paraId="5C9DECE3">
      <w:pPr>
        <w:tabs>
          <w:tab w:val="left" w:pos="432"/>
        </w:tabs>
        <w:overflowPunct w:val="0"/>
        <w:autoSpaceDE w:val="0"/>
        <w:autoSpaceDN w:val="0"/>
        <w:adjustRightInd w:val="0"/>
        <w:spacing w:after="120"/>
        <w:jc w:val="center"/>
        <w:textAlignment w:val="baseline"/>
        <w:rPr>
          <w:rFonts w:ascii="Times New Roman" w:hAnsi="Times New Roman" w:eastAsia="宋体"/>
          <w:lang w:val="en-US" w:eastAsia="zh-CN"/>
        </w:rPr>
      </w:pPr>
      <w:r>
        <w:rPr>
          <w:rFonts w:ascii="Times New Roman" w:hAnsi="Times New Roman" w:eastAsia="宋体"/>
          <w:lang w:val="en-US" w:eastAsia="zh-CN"/>
        </w:rPr>
        <w:object>
          <v:shape id="_x0000_i1034" o:spt="75" type="#_x0000_t75" style="height:130.7pt;width:114.3pt;" o:ole="t" filled="f" o:preferrelative="t" stroked="f" coordsize="21600,21600">
            <v:path/>
            <v:fill on="f" focussize="0,0"/>
            <v:stroke on="f" joinstyle="miter"/>
            <v:imagedata r:id="rId26" o:title=""/>
            <o:lock v:ext="edit" aspectratio="f"/>
            <w10:wrap type="none"/>
            <w10:anchorlock/>
          </v:shape>
          <o:OLEObject Type="Embed" ProgID="Visio.Drawing.11" ShapeID="_x0000_i1034" DrawAspect="Content" ObjectID="_1468075734" r:id="rId25">
            <o:LockedField>false</o:LockedField>
          </o:OLEObject>
        </w:object>
      </w:r>
    </w:p>
    <w:p w14:paraId="6F0A4811">
      <w:pPr>
        <w:keepLines/>
        <w:overflowPunct w:val="0"/>
        <w:autoSpaceDE w:val="0"/>
        <w:autoSpaceDN w:val="0"/>
        <w:adjustRightInd w:val="0"/>
        <w:spacing w:after="240"/>
        <w:jc w:val="center"/>
        <w:textAlignment w:val="baseline"/>
        <w:rPr>
          <w:rFonts w:ascii="Times New Roman" w:hAnsi="Times New Roman" w:eastAsia="宋体"/>
          <w:sz w:val="16"/>
          <w:szCs w:val="16"/>
          <w:lang w:val="en-US" w:eastAsia="zh-CN"/>
        </w:rPr>
      </w:pPr>
      <w:r>
        <w:rPr>
          <w:rFonts w:ascii="Times New Roman" w:hAnsi="Times New Roman" w:eastAsia="Times New Roman"/>
          <w:b/>
          <w:sz w:val="16"/>
          <w:szCs w:val="16"/>
          <w:lang w:eastAsia="zh-CN"/>
        </w:rPr>
        <w:t xml:space="preserve">Figure </w:t>
      </w:r>
      <w:r>
        <w:rPr>
          <w:rFonts w:hint="eastAsia" w:ascii="Times New Roman" w:hAnsi="Times New Roman" w:eastAsia="等线" w:cs="Times New Roman"/>
          <w:b/>
          <w:sz w:val="16"/>
          <w:szCs w:val="16"/>
          <w:lang w:eastAsia="zh-CN"/>
        </w:rPr>
        <w:t>1</w:t>
      </w:r>
      <w:r>
        <w:rPr>
          <w:rFonts w:hint="eastAsia" w:ascii="Times New Roman" w:hAnsi="Times New Roman" w:eastAsia="等线" w:cs="Times New Roman"/>
          <w:b/>
          <w:sz w:val="16"/>
          <w:szCs w:val="16"/>
          <w:lang w:val="en-US" w:eastAsia="zh-CN"/>
        </w:rPr>
        <w:t>1</w:t>
      </w:r>
      <w:r>
        <w:rPr>
          <w:rFonts w:ascii="Times New Roman" w:hAnsi="Times New Roman" w:eastAsia="Times New Roman"/>
          <w:b/>
          <w:sz w:val="16"/>
          <w:szCs w:val="16"/>
          <w:lang w:eastAsia="zh-CN"/>
        </w:rPr>
        <w:t xml:space="preserve"> Multi-orbit mobility</w:t>
      </w:r>
    </w:p>
    <w:p w14:paraId="1E884A68">
      <w:pPr>
        <w:pStyle w:val="15"/>
        <w:keepNext w:val="0"/>
        <w:keepLines w:val="0"/>
        <w:pageBreakBefore w:val="0"/>
        <w:widowControl/>
        <w:numPr>
          <w:ilvl w:val="-1"/>
          <w:numId w:val="0"/>
        </w:numPr>
        <w:kinsoku/>
        <w:wordWrap/>
        <w:overflowPunct w:val="0"/>
        <w:topLinePunct w:val="0"/>
        <w:autoSpaceDE w:val="0"/>
        <w:autoSpaceDN w:val="0"/>
        <w:bidi w:val="0"/>
        <w:adjustRightInd w:val="0"/>
        <w:snapToGrid w:val="0"/>
        <w:spacing w:before="240" w:after="0"/>
        <w:ind w:left="0" w:leftChars="0" w:firstLine="0" w:firstLineChars="0"/>
        <w:jc w:val="both"/>
        <w:textAlignment w:val="baseline"/>
        <w:rPr>
          <w:rFonts w:hint="eastAsia" w:ascii="Times New Roman" w:hAnsi="Times New Roman" w:eastAsia="宋体" w:cs="Times New Roman"/>
          <w:b/>
          <w:bCs/>
          <w:lang w:val="en-US" w:eastAsia="zh-CN"/>
        </w:rPr>
      </w:pPr>
      <w:r>
        <w:rPr>
          <w:rFonts w:hint="default" w:ascii="Times New Roman" w:hAnsi="Times New Roman" w:eastAsia="宋体" w:cs="Times New Roman"/>
          <w:b/>
          <w:bCs/>
          <w:lang w:val="en-US" w:eastAsia="zh-CN"/>
        </w:rPr>
        <w:t>Observation 1</w:t>
      </w:r>
      <w:r>
        <w:rPr>
          <w:rFonts w:hint="eastAsia" w:ascii="Times New Roman" w:hAnsi="Times New Roman" w:eastAsia="宋体" w:cs="Times New Roman"/>
          <w:b/>
          <w:bCs/>
          <w:lang w:val="en-US" w:eastAsia="zh-CN"/>
        </w:rPr>
        <w:t>2</w:t>
      </w:r>
      <w:r>
        <w:rPr>
          <w:rFonts w:hint="default" w:ascii="Times New Roman" w:hAnsi="Times New Roman" w:eastAsia="宋体" w:cs="Times New Roman"/>
          <w:b/>
          <w:bCs/>
          <w:lang w:val="en-US" w:eastAsia="zh-CN"/>
        </w:rPr>
        <w:t xml:space="preserve">: </w:t>
      </w:r>
      <w:r>
        <w:rPr>
          <w:rFonts w:hint="eastAsia" w:ascii="Times New Roman" w:hAnsi="Times New Roman" w:eastAsia="宋体" w:cs="Times New Roman"/>
          <w:b/>
          <w:bCs/>
          <w:lang w:val="en-US" w:eastAsia="zh-CN"/>
        </w:rPr>
        <w:t>M</w:t>
      </w:r>
      <w:r>
        <w:rPr>
          <w:rFonts w:hint="default" w:ascii="Times New Roman" w:hAnsi="Times New Roman" w:eastAsia="宋体" w:cs="Times New Roman"/>
          <w:b/>
          <w:bCs/>
          <w:lang w:val="en-US" w:eastAsia="zh-CN"/>
        </w:rPr>
        <w:t xml:space="preserve">ulti-dimensional matching of orbital characteristics, positioning requirements, transmission power, and other factors could be considered for </w:t>
      </w:r>
      <w:r>
        <w:rPr>
          <w:rFonts w:hint="eastAsia" w:ascii="Times New Roman" w:hAnsi="Times New Roman" w:eastAsia="宋体" w:cs="Times New Roman"/>
          <w:b/>
          <w:bCs/>
          <w:lang w:val="en-US" w:eastAsia="zh-CN"/>
        </w:rPr>
        <w:t xml:space="preserve">6G NTN </w:t>
      </w:r>
      <w:r>
        <w:rPr>
          <w:rFonts w:hint="default" w:ascii="Times New Roman" w:hAnsi="Times New Roman" w:eastAsia="宋体" w:cs="Times New Roman"/>
          <w:b/>
          <w:bCs/>
          <w:lang w:val="en-US" w:eastAsia="zh-CN"/>
        </w:rPr>
        <w:t>multi-orbit mobility</w:t>
      </w:r>
      <w:r>
        <w:rPr>
          <w:rFonts w:hint="eastAsia" w:ascii="Times New Roman" w:hAnsi="Times New Roman" w:eastAsia="宋体" w:cs="Times New Roman"/>
          <w:b/>
          <w:bCs/>
          <w:lang w:val="en-US" w:eastAsia="zh-CN"/>
        </w:rPr>
        <w:t>.</w:t>
      </w:r>
    </w:p>
    <w:p w14:paraId="1403F491">
      <w:pPr>
        <w:pStyle w:val="15"/>
        <w:keepNext w:val="0"/>
        <w:keepLines w:val="0"/>
        <w:pageBreakBefore w:val="0"/>
        <w:widowControl/>
        <w:numPr>
          <w:ilvl w:val="0"/>
          <w:numId w:val="9"/>
        </w:numPr>
        <w:kinsoku/>
        <w:wordWrap/>
        <w:overflowPunct w:val="0"/>
        <w:topLinePunct w:val="0"/>
        <w:autoSpaceDE w:val="0"/>
        <w:autoSpaceDN w:val="0"/>
        <w:bidi w:val="0"/>
        <w:adjustRightInd w:val="0"/>
        <w:snapToGrid w:val="0"/>
        <w:spacing w:before="240" w:after="0"/>
        <w:ind w:left="420" w:leftChars="0" w:hanging="420" w:firstLineChars="0"/>
        <w:jc w:val="both"/>
        <w:textAlignment w:val="baseline"/>
        <w:rPr>
          <w:rFonts w:hint="default" w:ascii="Times New Roman" w:hAnsi="Times New Roman" w:eastAsia="宋体" w:cs="Times New Roman"/>
          <w:b/>
          <w:bCs/>
          <w:lang w:val="en-US" w:eastAsia="zh-CN"/>
        </w:rPr>
      </w:pPr>
      <w:r>
        <w:rPr>
          <w:rFonts w:hint="eastAsia" w:ascii="Times New Roman" w:hAnsi="Times New Roman" w:eastAsia="宋体" w:cs="Times New Roman"/>
          <w:b/>
          <w:bCs/>
          <w:lang w:val="en-US" w:eastAsia="zh-CN"/>
        </w:rPr>
        <w:t>Whether integration of SIB 19 and SIB 1</w:t>
      </w:r>
    </w:p>
    <w:p w14:paraId="4E2E66A1">
      <w:pPr>
        <w:pStyle w:val="15"/>
        <w:keepNext w:val="0"/>
        <w:keepLines w:val="0"/>
        <w:pageBreakBefore w:val="0"/>
        <w:widowControl/>
        <w:numPr>
          <w:ilvl w:val="-1"/>
          <w:numId w:val="0"/>
        </w:numPr>
        <w:kinsoku/>
        <w:wordWrap/>
        <w:overflowPunct w:val="0"/>
        <w:topLinePunct w:val="0"/>
        <w:autoSpaceDE w:val="0"/>
        <w:autoSpaceDN w:val="0"/>
        <w:bidi w:val="0"/>
        <w:adjustRightInd w:val="0"/>
        <w:snapToGrid w:val="0"/>
        <w:spacing w:before="240" w:after="0"/>
        <w:ind w:left="0" w:leftChars="0" w:firstLine="0" w:firstLineChars="0"/>
        <w:jc w:val="both"/>
        <w:textAlignment w:val="baseline"/>
        <w:rPr>
          <w:rFonts w:hint="default" w:ascii="Times New Roman" w:hAnsi="Times New Roman" w:eastAsia="宋体"/>
          <w:bCs/>
          <w:lang w:val="en-US" w:eastAsia="zh-CN"/>
        </w:rPr>
      </w:pPr>
      <w:r>
        <w:rPr>
          <w:rFonts w:hint="eastAsia" w:ascii="Times New Roman" w:hAnsi="Times New Roman" w:eastAsia="宋体"/>
          <w:bCs/>
          <w:lang w:val="en-US" w:eastAsia="zh-CN"/>
        </w:rPr>
        <w:t>In 5G NTN, SIB 19 is introduced to provide satellite assistance information for NTN access. And for 6GR, in order to support TN/NTN integration, maybe the dedicated SIB19 used for NTN access could be designed together with SIB1. With such system information integration mechanism, once UE obtain the SIB1 which including both access information for TN and NTN access, it could access the network directly based on the network scenario where the UE is located without waiting for another SIB19. However, whether to design a unified minimum SI for both NTN an TN or separate SIs depends on the study on the size limitation of SIB1 in RAN2 and RAN1. Therefore whether integration of SIB 19 and SIB 1 could be discussed for 6GR.</w:t>
      </w:r>
    </w:p>
    <w:p w14:paraId="7BC5A427">
      <w:pPr>
        <w:pStyle w:val="15"/>
        <w:keepNext w:val="0"/>
        <w:keepLines w:val="0"/>
        <w:pageBreakBefore w:val="0"/>
        <w:widowControl/>
        <w:numPr>
          <w:ilvl w:val="-1"/>
          <w:numId w:val="0"/>
        </w:numPr>
        <w:kinsoku/>
        <w:wordWrap/>
        <w:overflowPunct w:val="0"/>
        <w:topLinePunct w:val="0"/>
        <w:autoSpaceDE w:val="0"/>
        <w:autoSpaceDN w:val="0"/>
        <w:bidi w:val="0"/>
        <w:adjustRightInd w:val="0"/>
        <w:snapToGrid w:val="0"/>
        <w:spacing w:before="240" w:after="0"/>
        <w:ind w:left="0" w:leftChars="0" w:firstLine="0" w:firstLineChars="0"/>
        <w:jc w:val="both"/>
        <w:textAlignment w:val="baseline"/>
        <w:rPr>
          <w:rFonts w:hint="default" w:ascii="Times New Roman" w:hAnsi="Times New Roman" w:eastAsia="宋体"/>
          <w:bCs/>
          <w:lang w:val="en-US" w:eastAsia="zh-CN"/>
        </w:rPr>
      </w:pPr>
      <w:r>
        <w:rPr>
          <w:rFonts w:hint="default" w:ascii="Times New Roman" w:hAnsi="Times New Roman" w:eastAsia="宋体" w:cs="Times New Roman"/>
          <w:b/>
          <w:bCs/>
          <w:lang w:val="en-US" w:eastAsia="zh-CN"/>
        </w:rPr>
        <w:t>Observation 1</w:t>
      </w:r>
      <w:r>
        <w:rPr>
          <w:rFonts w:hint="eastAsia" w:ascii="Times New Roman" w:hAnsi="Times New Roman" w:eastAsia="宋体" w:cs="Times New Roman"/>
          <w:b/>
          <w:bCs/>
          <w:lang w:val="en-US" w:eastAsia="zh-CN"/>
        </w:rPr>
        <w:t>3</w:t>
      </w:r>
      <w:r>
        <w:rPr>
          <w:rFonts w:hint="default" w:ascii="Times New Roman" w:hAnsi="Times New Roman" w:eastAsia="宋体" w:cs="Times New Roman"/>
          <w:b/>
          <w:bCs/>
          <w:lang w:val="en-US" w:eastAsia="zh-CN"/>
        </w:rPr>
        <w:t>:</w:t>
      </w:r>
      <w:r>
        <w:rPr>
          <w:rFonts w:hint="eastAsia" w:ascii="Times New Roman" w:hAnsi="Times New Roman" w:eastAsia="宋体" w:cs="Times New Roman"/>
          <w:b/>
          <w:bCs/>
          <w:lang w:val="en-US" w:eastAsia="zh-CN"/>
        </w:rPr>
        <w:t xml:space="preserve"> </w:t>
      </w:r>
      <w:r>
        <w:rPr>
          <w:rFonts w:hint="eastAsia" w:ascii="Times New Roman" w:hAnsi="Times New Roman" w:eastAsia="宋体"/>
          <w:b/>
          <w:bCs/>
          <w:lang w:val="en-US" w:eastAsia="zh-CN"/>
        </w:rPr>
        <w:t>RAN2 needs study whether to design a unified minimum SI for both NTN an TN or separate SIs considering the size limitation of a given SIB.</w:t>
      </w:r>
    </w:p>
    <w:p w14:paraId="01811336">
      <w:pPr>
        <w:pStyle w:val="4"/>
        <w:keepNext w:val="0"/>
        <w:keepLines w:val="0"/>
        <w:pageBreakBefore w:val="0"/>
        <w:widowControl/>
        <w:kinsoku/>
        <w:wordWrap/>
        <w:overflowPunct w:val="0"/>
        <w:topLinePunct w:val="0"/>
        <w:autoSpaceDE w:val="0"/>
        <w:autoSpaceDN w:val="0"/>
        <w:bidi w:val="0"/>
        <w:adjustRightInd w:val="0"/>
        <w:snapToGrid w:val="0"/>
        <w:spacing w:before="180"/>
        <w:textAlignment w:val="baseline"/>
        <w:outlineLvl w:val="2"/>
        <w:rPr>
          <w:rFonts w:hint="default" w:ascii="Times New Roman" w:hAnsi="Times New Roman" w:cs="Times New Roman" w:eastAsiaTheme="minorEastAsia"/>
          <w:b/>
          <w:bCs/>
          <w:u w:val="single"/>
          <w:lang w:val="en-US" w:eastAsia="zh-CN"/>
        </w:rPr>
      </w:pPr>
      <w:r>
        <w:rPr>
          <w:rFonts w:hint="default" w:ascii="Times New Roman" w:hAnsi="Times New Roman" w:cs="Times New Roman"/>
          <w:b/>
          <w:bCs/>
          <w:sz w:val="24"/>
          <w:szCs w:val="24"/>
        </w:rPr>
        <w:t>2.</w:t>
      </w:r>
      <w:r>
        <w:rPr>
          <w:rFonts w:hint="default" w:ascii="Times New Roman" w:hAnsi="Times New Roman" w:eastAsia="宋体" w:cs="Times New Roman"/>
          <w:b/>
          <w:bCs/>
          <w:sz w:val="24"/>
          <w:szCs w:val="24"/>
          <w:lang w:val="en-US" w:eastAsia="zh-CN"/>
        </w:rPr>
        <w:t>2.3 Other</w:t>
      </w:r>
      <w:r>
        <w:rPr>
          <w:rFonts w:hint="default" w:ascii="Times New Roman" w:hAnsi="Times New Roman" w:cs="Times New Roman"/>
          <w:b/>
          <w:bCs/>
          <w:sz w:val="24"/>
          <w:szCs w:val="24"/>
        </w:rPr>
        <w:t xml:space="preserve"> enhancements</w:t>
      </w:r>
      <w:r>
        <w:rPr>
          <w:rFonts w:hint="default" w:ascii="Times New Roman" w:hAnsi="Times New Roman" w:eastAsia="宋体" w:cs="Times New Roman"/>
          <w:b/>
          <w:bCs/>
          <w:sz w:val="24"/>
          <w:szCs w:val="24"/>
          <w:lang w:val="en-US" w:eastAsia="zh-CN"/>
        </w:rPr>
        <w:t xml:space="preserve"> analysis</w:t>
      </w:r>
    </w:p>
    <w:p w14:paraId="0DC166A4">
      <w:pPr>
        <w:pStyle w:val="15"/>
        <w:keepNext w:val="0"/>
        <w:keepLines w:val="0"/>
        <w:pageBreakBefore w:val="0"/>
        <w:widowControl/>
        <w:numPr>
          <w:ilvl w:val="0"/>
          <w:numId w:val="9"/>
        </w:numPr>
        <w:kinsoku/>
        <w:wordWrap/>
        <w:overflowPunct w:val="0"/>
        <w:topLinePunct w:val="0"/>
        <w:autoSpaceDE w:val="0"/>
        <w:autoSpaceDN w:val="0"/>
        <w:bidi w:val="0"/>
        <w:adjustRightInd w:val="0"/>
        <w:snapToGrid w:val="0"/>
        <w:spacing w:before="240" w:after="0"/>
        <w:ind w:left="420" w:leftChars="0" w:hanging="420" w:firstLineChars="0"/>
        <w:jc w:val="both"/>
        <w:textAlignment w:val="baseline"/>
        <w:rPr>
          <w:rFonts w:hint="default" w:ascii="Times New Roman" w:hAnsi="Times New Roman" w:cs="Times New Roman" w:eastAsiaTheme="minorEastAsia"/>
          <w:b/>
          <w:bCs/>
          <w:u w:val="none"/>
        </w:rPr>
      </w:pPr>
      <w:r>
        <w:rPr>
          <w:rFonts w:hint="default" w:ascii="Times New Roman" w:hAnsi="Times New Roman" w:cs="Times New Roman" w:eastAsiaTheme="minorEastAsia"/>
          <w:b/>
          <w:bCs/>
          <w:u w:val="none"/>
          <w:lang w:val="en-US" w:eastAsia="zh-CN"/>
        </w:rPr>
        <w:t>N</w:t>
      </w:r>
      <w:r>
        <w:rPr>
          <w:rFonts w:hint="default" w:ascii="Times New Roman" w:hAnsi="Times New Roman" w:cs="Times New Roman" w:eastAsiaTheme="minorEastAsia"/>
          <w:b/>
          <w:bCs/>
          <w:u w:val="none"/>
          <w:lang w:eastAsia="zh-CN"/>
        </w:rPr>
        <w:t>etwork verified UE location</w:t>
      </w:r>
    </w:p>
    <w:p w14:paraId="29739410">
      <w:pPr>
        <w:pStyle w:val="15"/>
        <w:keepNext w:val="0"/>
        <w:keepLines w:val="0"/>
        <w:pageBreakBefore w:val="0"/>
        <w:widowControl/>
        <w:kinsoku/>
        <w:wordWrap/>
        <w:overflowPunct w:val="0"/>
        <w:topLinePunct w:val="0"/>
        <w:autoSpaceDE w:val="0"/>
        <w:autoSpaceDN w:val="0"/>
        <w:bidi w:val="0"/>
        <w:adjustRightInd w:val="0"/>
        <w:snapToGrid w:val="0"/>
        <w:spacing w:before="120" w:after="0"/>
        <w:ind w:left="0" w:firstLine="0"/>
        <w:jc w:val="both"/>
        <w:textAlignment w:val="baseline"/>
        <w:rPr>
          <w:rFonts w:hint="default" w:ascii="Times New Roman" w:hAnsi="Times New Roman" w:cs="Times New Roman" w:eastAsiaTheme="minorEastAsia"/>
          <w:b w:val="0"/>
          <w:bCs w:val="0"/>
          <w:u w:val="none"/>
          <w:lang w:val="en-US" w:eastAsia="zh-CN"/>
        </w:rPr>
      </w:pPr>
      <w:r>
        <w:rPr>
          <w:rFonts w:hint="default" w:ascii="Times New Roman" w:hAnsi="Times New Roman" w:cs="Times New Roman" w:eastAsiaTheme="minorEastAsia"/>
          <w:b w:val="0"/>
          <w:bCs w:val="0"/>
          <w:u w:val="none"/>
          <w:lang w:val="en-US" w:eastAsia="zh-CN"/>
        </w:rPr>
        <w:t>To be able to check the UE reported location, 5G NTN introduced network verified UE location feature in a single satellite in view. And specify NTN specific enhancements based on the multi-RTT positioning mechanism. Further resolve the mirror point ambiguity issue via properly configuring neighbor cell measurement. Then there is a ongoing SI: Study on GNSS resilient NR-NTN operation discussed in RAN1. Meanwhile, for 6G NTN, reducing the reliance on GNSS such as GNSS resilient or even GNSS free needs to be considered as well. Considering that multi-RTT and other positioning solutions are already supported in TN network, for 6GR, positioning and possible enhancements could be considered for both NTN and TN.</w:t>
      </w:r>
      <w:r>
        <w:rPr>
          <w:rFonts w:hint="eastAsia" w:ascii="Times New Roman" w:hAnsi="Times New Roman" w:cs="Times New Roman" w:eastAsiaTheme="minorEastAsia"/>
          <w:b w:val="0"/>
          <w:bCs w:val="0"/>
          <w:u w:val="none"/>
          <w:lang w:val="en-US" w:eastAsia="zh-CN"/>
        </w:rPr>
        <w:t xml:space="preserve"> However, UE with GNSS may be a common case in usual, whether to introduce such </w:t>
      </w:r>
      <w:r>
        <w:rPr>
          <w:rFonts w:hint="default" w:ascii="Times New Roman" w:hAnsi="Times New Roman" w:cs="Times New Roman" w:eastAsiaTheme="minorEastAsia"/>
          <w:b w:val="0"/>
          <w:bCs w:val="0"/>
          <w:u w:val="none"/>
          <w:lang w:val="en-US" w:eastAsia="zh-CN"/>
        </w:rPr>
        <w:t>positioning and possible enhancements</w:t>
      </w:r>
      <w:r>
        <w:rPr>
          <w:rFonts w:hint="eastAsia" w:ascii="Times New Roman" w:hAnsi="Times New Roman" w:cs="Times New Roman" w:eastAsiaTheme="minorEastAsia"/>
          <w:b w:val="0"/>
          <w:bCs w:val="0"/>
          <w:u w:val="none"/>
          <w:lang w:val="en-US" w:eastAsia="zh-CN"/>
        </w:rPr>
        <w:t xml:space="preserve"> in 6G day1 needs further discussion.</w:t>
      </w:r>
    </w:p>
    <w:p w14:paraId="67D71A61">
      <w:pPr>
        <w:pStyle w:val="15"/>
        <w:keepNext w:val="0"/>
        <w:keepLines w:val="0"/>
        <w:pageBreakBefore w:val="0"/>
        <w:widowControl/>
        <w:kinsoku/>
        <w:wordWrap/>
        <w:overflowPunct w:val="0"/>
        <w:topLinePunct w:val="0"/>
        <w:autoSpaceDE w:val="0"/>
        <w:autoSpaceDN w:val="0"/>
        <w:bidi w:val="0"/>
        <w:adjustRightInd w:val="0"/>
        <w:snapToGrid w:val="0"/>
        <w:spacing w:after="0" w:line="360" w:lineRule="auto"/>
        <w:ind w:left="0" w:firstLine="0"/>
        <w:jc w:val="center"/>
        <w:textAlignment w:val="baseline"/>
        <w:rPr>
          <w:rFonts w:hint="default" w:ascii="Times New Roman" w:hAnsi="Times New Roman" w:cs="Times New Roman"/>
        </w:rPr>
      </w:pPr>
      <w:r>
        <w:rPr>
          <w:rFonts w:hint="default" w:ascii="Times New Roman" w:hAnsi="Times New Roman" w:cs="Times New Roman"/>
        </w:rPr>
        <w:object>
          <v:shape id="_x0000_i1035" o:spt="75" type="#_x0000_t75" style="height:113.9pt;width:146.9pt;" o:ole="t" filled="f" o:preferrelative="t" stroked="f" coordsize="21600,21600">
            <v:path/>
            <v:fill on="f" focussize="0,0"/>
            <v:stroke on="f"/>
            <v:imagedata r:id="rId28" o:title=""/>
            <o:lock v:ext="edit" aspectratio="f"/>
            <w10:wrap type="none"/>
            <w10:anchorlock/>
          </v:shape>
          <o:OLEObject Type="Embed" ProgID="Visio.Drawing.11" ShapeID="_x0000_i1035" DrawAspect="Content" ObjectID="_1468075735" r:id="rId27">
            <o:LockedField>false</o:LockedField>
          </o:OLEObject>
        </w:object>
      </w:r>
    </w:p>
    <w:p w14:paraId="6E03DE22">
      <w:pPr>
        <w:pStyle w:val="15"/>
        <w:pageBreakBefore w:val="0"/>
        <w:widowControl/>
        <w:kinsoku/>
        <w:wordWrap/>
        <w:topLinePunct w:val="0"/>
        <w:bidi w:val="0"/>
        <w:snapToGrid w:val="0"/>
        <w:spacing w:after="0"/>
        <w:ind w:left="0" w:firstLine="0"/>
        <w:jc w:val="center"/>
        <w:rPr>
          <w:rFonts w:hint="default" w:ascii="Times New Roman" w:hAnsi="Times New Roman" w:eastAsia="宋体" w:cs="Times New Roman"/>
          <w:b/>
          <w:bCs/>
          <w:sz w:val="16"/>
          <w:szCs w:val="16"/>
          <w:lang w:val="en-US" w:eastAsia="zh-CN"/>
        </w:rPr>
      </w:pPr>
      <w:r>
        <w:rPr>
          <w:rFonts w:hint="default" w:ascii="Times New Roman" w:hAnsi="Times New Roman" w:eastAsia="宋体" w:cs="Times New Roman"/>
          <w:b/>
          <w:bCs/>
          <w:sz w:val="16"/>
          <w:szCs w:val="16"/>
          <w:lang w:val="en-US" w:eastAsia="zh-CN"/>
        </w:rPr>
        <w:t xml:space="preserve">Figure </w:t>
      </w:r>
      <w:r>
        <w:rPr>
          <w:rFonts w:hint="eastAsia" w:ascii="Times New Roman" w:hAnsi="Times New Roman" w:eastAsia="宋体" w:cs="Times New Roman"/>
          <w:b/>
          <w:bCs/>
          <w:sz w:val="16"/>
          <w:szCs w:val="16"/>
          <w:lang w:val="en-US" w:eastAsia="zh-CN"/>
        </w:rPr>
        <w:t>12</w:t>
      </w:r>
      <w:r>
        <w:rPr>
          <w:rFonts w:hint="default" w:ascii="Times New Roman" w:hAnsi="Times New Roman" w:eastAsia="宋体" w:cs="Times New Roman"/>
          <w:b/>
          <w:bCs/>
          <w:sz w:val="16"/>
          <w:szCs w:val="16"/>
          <w:lang w:val="en-US" w:eastAsia="zh-CN"/>
        </w:rPr>
        <w:t xml:space="preserve"> Network verified UE location in a single satellite in view</w:t>
      </w:r>
    </w:p>
    <w:p w14:paraId="25063500">
      <w:pPr>
        <w:pStyle w:val="15"/>
        <w:keepNext w:val="0"/>
        <w:keepLines w:val="0"/>
        <w:pageBreakBefore w:val="0"/>
        <w:widowControl/>
        <w:kinsoku/>
        <w:wordWrap/>
        <w:overflowPunct w:val="0"/>
        <w:topLinePunct w:val="0"/>
        <w:autoSpaceDE w:val="0"/>
        <w:autoSpaceDN w:val="0"/>
        <w:bidi w:val="0"/>
        <w:adjustRightInd w:val="0"/>
        <w:snapToGrid w:val="0"/>
        <w:spacing w:before="240" w:after="0"/>
        <w:ind w:left="0" w:firstLine="0"/>
        <w:jc w:val="both"/>
        <w:textAlignment w:val="baseline"/>
        <w:rPr>
          <w:rFonts w:hint="default" w:ascii="Times New Roman" w:hAnsi="Times New Roman" w:cs="Times New Roman" w:eastAsiaTheme="minorEastAsia"/>
          <w:b w:val="0"/>
          <w:bCs w:val="0"/>
          <w:u w:val="none"/>
          <w:lang w:val="en-US" w:eastAsia="zh-CN"/>
        </w:rPr>
      </w:pPr>
      <w:r>
        <w:rPr>
          <w:rFonts w:hint="default" w:ascii="Times New Roman" w:hAnsi="Times New Roman" w:eastAsia="宋体" w:cs="Times New Roman"/>
          <w:b/>
          <w:bCs/>
          <w:lang w:val="en-US" w:eastAsia="zh-CN"/>
        </w:rPr>
        <w:t>Observation 1</w:t>
      </w:r>
      <w:r>
        <w:rPr>
          <w:rFonts w:hint="eastAsia" w:ascii="Times New Roman" w:hAnsi="Times New Roman" w:eastAsia="宋体" w:cs="Times New Roman"/>
          <w:b/>
          <w:bCs/>
          <w:lang w:val="en-US" w:eastAsia="zh-CN"/>
        </w:rPr>
        <w:t>4</w:t>
      </w:r>
      <w:r>
        <w:rPr>
          <w:rFonts w:hint="default" w:ascii="Times New Roman" w:hAnsi="Times New Roman" w:eastAsia="宋体" w:cs="Times New Roman"/>
          <w:b/>
          <w:bCs/>
          <w:lang w:val="en-US" w:eastAsia="zh-CN"/>
        </w:rPr>
        <w:t>: Positioning and possible enhancements could be considered for both 6G NTN and TN</w:t>
      </w:r>
      <w:r>
        <w:rPr>
          <w:rFonts w:hint="eastAsia" w:ascii="Times New Roman" w:hAnsi="Times New Roman" w:eastAsia="宋体" w:cs="Times New Roman"/>
          <w:b/>
          <w:bCs/>
          <w:lang w:val="en-US" w:eastAsia="zh-CN"/>
        </w:rPr>
        <w:t xml:space="preserve"> And further discussion is needed to determine whether to introduce such positioning and possible enhancements in 6G day1.</w:t>
      </w:r>
    </w:p>
    <w:p w14:paraId="5266A359">
      <w:pPr>
        <w:pStyle w:val="15"/>
        <w:keepNext w:val="0"/>
        <w:keepLines w:val="0"/>
        <w:pageBreakBefore w:val="0"/>
        <w:widowControl/>
        <w:numPr>
          <w:ilvl w:val="0"/>
          <w:numId w:val="9"/>
        </w:numPr>
        <w:kinsoku/>
        <w:wordWrap/>
        <w:overflowPunct w:val="0"/>
        <w:topLinePunct w:val="0"/>
        <w:autoSpaceDE w:val="0"/>
        <w:autoSpaceDN w:val="0"/>
        <w:bidi w:val="0"/>
        <w:adjustRightInd w:val="0"/>
        <w:snapToGrid w:val="0"/>
        <w:spacing w:before="240" w:after="0"/>
        <w:ind w:left="420" w:leftChars="0" w:hanging="420" w:firstLineChars="0"/>
        <w:jc w:val="both"/>
        <w:textAlignment w:val="baseline"/>
        <w:rPr>
          <w:rFonts w:hint="default" w:ascii="Times New Roman" w:hAnsi="Times New Roman" w:cs="Times New Roman" w:eastAsiaTheme="minorEastAsia"/>
          <w:b/>
          <w:bCs/>
          <w:lang w:eastAsia="zh-CN"/>
        </w:rPr>
      </w:pPr>
      <w:r>
        <w:rPr>
          <w:rFonts w:hint="default" w:ascii="Times New Roman" w:hAnsi="Times New Roman" w:cs="Times New Roman" w:eastAsiaTheme="minorEastAsia"/>
          <w:b/>
          <w:bCs/>
          <w:u w:val="none"/>
          <w:lang w:val="en-US" w:eastAsia="zh-CN"/>
        </w:rPr>
        <w:t>MBS broadcast</w:t>
      </w:r>
    </w:p>
    <w:p w14:paraId="28C0392E">
      <w:pPr>
        <w:pStyle w:val="15"/>
        <w:keepNext w:val="0"/>
        <w:keepLines w:val="0"/>
        <w:pageBreakBefore w:val="0"/>
        <w:widowControl/>
        <w:kinsoku/>
        <w:wordWrap/>
        <w:overflowPunct w:val="0"/>
        <w:topLinePunct w:val="0"/>
        <w:autoSpaceDE w:val="0"/>
        <w:autoSpaceDN w:val="0"/>
        <w:bidi w:val="0"/>
        <w:adjustRightInd w:val="0"/>
        <w:snapToGrid w:val="0"/>
        <w:spacing w:before="120" w:after="0"/>
        <w:ind w:left="0" w:firstLine="0"/>
        <w:jc w:val="both"/>
        <w:textAlignment w:val="baseline"/>
        <w:rPr>
          <w:rFonts w:hint="default" w:ascii="Times New Roman" w:hAnsi="Times New Roman" w:eastAsia="宋体" w:cs="Times New Roman"/>
          <w:bCs/>
          <w:lang w:val="en-US" w:eastAsia="zh-CN"/>
        </w:rPr>
      </w:pPr>
      <w:r>
        <w:rPr>
          <w:rFonts w:hint="default" w:ascii="Times New Roman" w:hAnsi="Times New Roman" w:eastAsia="宋体" w:cs="Times New Roman"/>
          <w:bCs/>
          <w:lang w:val="en-US" w:eastAsia="zh-CN"/>
        </w:rPr>
        <w:t>5G NTN supports MBS broadcast feature, which</w:t>
      </w:r>
      <w:r>
        <w:rPr>
          <w:rFonts w:hint="default" w:ascii="Times New Roman" w:hAnsi="Times New Roman" w:cs="Times New Roman"/>
          <w:bCs/>
        </w:rPr>
        <w:t xml:space="preserve"> provides an important add-value for NR NTN system, leveraging the large coverage of the NTN compared to TN. </w:t>
      </w:r>
      <w:r>
        <w:rPr>
          <w:rFonts w:hint="default" w:ascii="Times New Roman" w:hAnsi="Times New Roman" w:eastAsia="宋体" w:cs="Times New Roman"/>
          <w:bCs/>
          <w:lang w:val="en-US" w:eastAsia="zh-CN"/>
        </w:rPr>
        <w:t xml:space="preserve">And introduce some enhancement, i.e. specify SIB signaling to indicate the intended service area information, due to that </w:t>
      </w:r>
      <w:r>
        <w:rPr>
          <w:rFonts w:hint="default" w:ascii="Times New Roman" w:hAnsi="Times New Roman" w:cs="Times New Roman"/>
          <w:bCs/>
        </w:rPr>
        <w:t xml:space="preserve">some </w:t>
      </w:r>
      <w:r>
        <w:rPr>
          <w:rFonts w:hint="default" w:ascii="Times New Roman" w:hAnsi="Times New Roman" w:eastAsia="宋体" w:cs="Times New Roman"/>
          <w:bCs/>
          <w:lang w:val="en-US" w:eastAsia="zh-CN"/>
        </w:rPr>
        <w:t xml:space="preserve">NTN </w:t>
      </w:r>
      <w:r>
        <w:rPr>
          <w:rFonts w:hint="default" w:ascii="Times New Roman" w:hAnsi="Times New Roman" w:cs="Times New Roman"/>
          <w:bCs/>
        </w:rPr>
        <w:t>cases the intended service area is expected to be smaller than the coverage of a Uu cell</w:t>
      </w:r>
      <w:r>
        <w:rPr>
          <w:rFonts w:hint="default" w:ascii="Times New Roman" w:hAnsi="Times New Roman" w:eastAsia="宋体" w:cs="Times New Roman"/>
          <w:bCs/>
          <w:lang w:val="en-US" w:eastAsia="zh-CN"/>
        </w:rPr>
        <w:t xml:space="preserve">. Then both MBS broadcast and multicast are supported in 5G TN, for 6GR, MBS broadcast as well as multicast could be considered for NTN and TN together to better enable MBS feature everywhere. </w:t>
      </w:r>
    </w:p>
    <w:p w14:paraId="76F1B5A8">
      <w:pPr>
        <w:pStyle w:val="15"/>
        <w:keepNext w:val="0"/>
        <w:keepLines w:val="0"/>
        <w:pageBreakBefore w:val="0"/>
        <w:widowControl/>
        <w:kinsoku/>
        <w:wordWrap/>
        <w:overflowPunct w:val="0"/>
        <w:topLinePunct w:val="0"/>
        <w:autoSpaceDE w:val="0"/>
        <w:autoSpaceDN w:val="0"/>
        <w:bidi w:val="0"/>
        <w:adjustRightInd w:val="0"/>
        <w:snapToGrid w:val="0"/>
        <w:spacing w:after="0"/>
        <w:ind w:left="0" w:firstLine="0"/>
        <w:jc w:val="center"/>
        <w:textAlignment w:val="baseline"/>
        <w:rPr>
          <w:rFonts w:hint="default" w:ascii="Times New Roman" w:hAnsi="Times New Roman" w:cs="Times New Roman"/>
        </w:rPr>
      </w:pPr>
      <w:r>
        <w:rPr>
          <w:rFonts w:hint="default" w:ascii="Times New Roman" w:hAnsi="Times New Roman" w:cs="Times New Roman"/>
        </w:rPr>
        <w:object>
          <v:shape id="_x0000_i1036" o:spt="75" type="#_x0000_t75" style="height:119.55pt;width:120.45pt;" o:ole="t" filled="f" o:preferrelative="t" stroked="f" coordsize="21600,21600">
            <v:path/>
            <v:fill on="f" focussize="0,0"/>
            <v:stroke on="f"/>
            <v:imagedata r:id="rId30" o:title=""/>
            <o:lock v:ext="edit" aspectratio="f"/>
            <w10:wrap type="none"/>
            <w10:anchorlock/>
          </v:shape>
          <o:OLEObject Type="Embed" ProgID="Visio.Drawing.11" ShapeID="_x0000_i1036" DrawAspect="Content" ObjectID="_1468075736" r:id="rId29">
            <o:LockedField>false</o:LockedField>
          </o:OLEObject>
        </w:object>
      </w:r>
    </w:p>
    <w:p w14:paraId="0E38291D">
      <w:pPr>
        <w:pStyle w:val="15"/>
        <w:keepNext w:val="0"/>
        <w:keepLines w:val="0"/>
        <w:pageBreakBefore w:val="0"/>
        <w:widowControl/>
        <w:kinsoku/>
        <w:wordWrap/>
        <w:overflowPunct w:val="0"/>
        <w:topLinePunct w:val="0"/>
        <w:autoSpaceDE w:val="0"/>
        <w:autoSpaceDN w:val="0"/>
        <w:bidi w:val="0"/>
        <w:adjustRightInd w:val="0"/>
        <w:snapToGrid w:val="0"/>
        <w:spacing w:after="0"/>
        <w:ind w:left="0" w:firstLine="0"/>
        <w:jc w:val="center"/>
        <w:textAlignment w:val="baseline"/>
        <w:rPr>
          <w:rFonts w:hint="default" w:ascii="Times New Roman" w:hAnsi="Times New Roman" w:cs="Times New Roman"/>
          <w:sz w:val="16"/>
          <w:szCs w:val="16"/>
          <w:lang w:val="en-US" w:eastAsia="zh-CN"/>
        </w:rPr>
      </w:pPr>
      <w:r>
        <w:rPr>
          <w:rFonts w:hint="default" w:ascii="Times New Roman" w:hAnsi="Times New Roman" w:eastAsia="宋体" w:cs="Times New Roman"/>
          <w:b/>
          <w:bCs/>
          <w:sz w:val="16"/>
          <w:szCs w:val="16"/>
          <w:lang w:val="en-US" w:eastAsia="zh-CN"/>
        </w:rPr>
        <w:t>Figure 1</w:t>
      </w:r>
      <w:r>
        <w:rPr>
          <w:rFonts w:hint="eastAsia" w:ascii="Times New Roman" w:hAnsi="Times New Roman" w:eastAsia="宋体" w:cs="Times New Roman"/>
          <w:b/>
          <w:bCs/>
          <w:sz w:val="16"/>
          <w:szCs w:val="16"/>
          <w:lang w:val="en-US" w:eastAsia="zh-CN"/>
        </w:rPr>
        <w:t>3</w:t>
      </w:r>
      <w:r>
        <w:rPr>
          <w:rFonts w:hint="default" w:ascii="Times New Roman" w:hAnsi="Times New Roman" w:eastAsia="宋体" w:cs="Times New Roman"/>
          <w:b/>
          <w:bCs/>
          <w:sz w:val="16"/>
          <w:szCs w:val="16"/>
          <w:lang w:val="en-US" w:eastAsia="zh-CN"/>
        </w:rPr>
        <w:t xml:space="preserve"> Intended service area information indication in NTN scenario</w:t>
      </w:r>
    </w:p>
    <w:p w14:paraId="015293F9">
      <w:pPr>
        <w:pStyle w:val="15"/>
        <w:keepNext w:val="0"/>
        <w:keepLines w:val="0"/>
        <w:pageBreakBefore w:val="0"/>
        <w:widowControl/>
        <w:kinsoku/>
        <w:wordWrap/>
        <w:overflowPunct w:val="0"/>
        <w:topLinePunct w:val="0"/>
        <w:autoSpaceDE w:val="0"/>
        <w:autoSpaceDN w:val="0"/>
        <w:bidi w:val="0"/>
        <w:adjustRightInd w:val="0"/>
        <w:snapToGrid w:val="0"/>
        <w:spacing w:before="240" w:after="0"/>
        <w:ind w:left="0" w:firstLine="0"/>
        <w:jc w:val="both"/>
        <w:textAlignment w:val="baseline"/>
        <w:rPr>
          <w:rFonts w:hint="default" w:ascii="Times New Roman" w:hAnsi="Times New Roman" w:eastAsia="宋体" w:cs="Times New Roman"/>
          <w:b/>
          <w:bCs/>
          <w:lang w:val="en-US" w:eastAsia="zh-CN"/>
        </w:rPr>
      </w:pPr>
      <w:r>
        <w:rPr>
          <w:rFonts w:hint="default" w:ascii="Times New Roman" w:hAnsi="Times New Roman" w:eastAsia="宋体" w:cs="Times New Roman"/>
          <w:b/>
          <w:bCs/>
          <w:lang w:val="en-US" w:eastAsia="zh-CN"/>
        </w:rPr>
        <w:t>Observation 1</w:t>
      </w:r>
      <w:r>
        <w:rPr>
          <w:rFonts w:hint="eastAsia" w:ascii="Times New Roman" w:hAnsi="Times New Roman" w:eastAsia="宋体" w:cs="Times New Roman"/>
          <w:b/>
          <w:bCs/>
          <w:lang w:val="en-US" w:eastAsia="zh-CN"/>
        </w:rPr>
        <w:t>5</w:t>
      </w:r>
      <w:r>
        <w:rPr>
          <w:rFonts w:hint="default" w:ascii="Times New Roman" w:hAnsi="Times New Roman" w:eastAsia="宋体" w:cs="Times New Roman"/>
          <w:b/>
          <w:bCs/>
          <w:lang w:val="en-US" w:eastAsia="zh-CN"/>
        </w:rPr>
        <w:t>: For 6GR, MBS broadcast as well as multicast could be considered for NTN and TN together to better enable MBS feature everywhere.</w:t>
      </w:r>
    </w:p>
    <w:p w14:paraId="0E592183">
      <w:pPr>
        <w:pStyle w:val="15"/>
        <w:keepNext w:val="0"/>
        <w:keepLines w:val="0"/>
        <w:pageBreakBefore w:val="0"/>
        <w:widowControl/>
        <w:kinsoku/>
        <w:wordWrap/>
        <w:overflowPunct w:val="0"/>
        <w:topLinePunct w:val="0"/>
        <w:autoSpaceDE w:val="0"/>
        <w:autoSpaceDN w:val="0"/>
        <w:bidi w:val="0"/>
        <w:adjustRightInd w:val="0"/>
        <w:snapToGrid w:val="0"/>
        <w:spacing w:before="120" w:after="0"/>
        <w:ind w:left="0" w:firstLine="0"/>
        <w:jc w:val="both"/>
        <w:textAlignment w:val="baseline"/>
        <w:rPr>
          <w:rFonts w:hint="default" w:ascii="Times New Roman" w:hAnsi="Times New Roman" w:cs="Times New Roman"/>
          <w:lang w:val="en-US"/>
        </w:rPr>
      </w:pPr>
      <w:r>
        <w:rPr>
          <w:rFonts w:hint="default" w:ascii="Times New Roman" w:hAnsi="Times New Roman" w:cs="Times New Roman" w:eastAsiaTheme="minorEastAsia"/>
          <w:lang w:val="en-US" w:eastAsia="zh-CN"/>
        </w:rPr>
        <w:t xml:space="preserve">Based on the above analysis, regarding </w:t>
      </w:r>
      <w:r>
        <w:rPr>
          <w:rFonts w:hint="default" w:ascii="Times New Roman" w:hAnsi="Times New Roman" w:cs="Times New Roman"/>
          <w:sz w:val="20"/>
          <w:szCs w:val="20"/>
          <w:vertAlign w:val="baseline"/>
          <w:lang w:val="en-US" w:eastAsia="zh-CN"/>
        </w:rPr>
        <w:t xml:space="preserve">TN/NTN common design feature and NTN specific feature </w:t>
      </w:r>
      <w:r>
        <w:rPr>
          <w:rFonts w:hint="default" w:ascii="Times New Roman" w:hAnsi="Times New Roman" w:cs="Times New Roman" w:eastAsiaTheme="minorEastAsia"/>
          <w:lang w:val="en-US" w:eastAsia="zh-CN"/>
        </w:rPr>
        <w:t>for 6GR, we provide the following 2 proposals respectively.</w:t>
      </w:r>
    </w:p>
    <w:p w14:paraId="5C85EA5E">
      <w:pPr>
        <w:keepNext w:val="0"/>
        <w:keepLines w:val="0"/>
        <w:pageBreakBefore w:val="0"/>
        <w:widowControl/>
        <w:kinsoku/>
        <w:wordWrap/>
        <w:overflowPunct w:val="0"/>
        <w:topLinePunct w:val="0"/>
        <w:autoSpaceDE w:val="0"/>
        <w:autoSpaceDN w:val="0"/>
        <w:bidi w:val="0"/>
        <w:adjustRightInd w:val="0"/>
        <w:snapToGrid w:val="0"/>
        <w:spacing w:before="180" w:after="0"/>
        <w:textAlignment w:val="baseline"/>
        <w:rPr>
          <w:rFonts w:hint="default" w:ascii="Times New Roman" w:hAnsi="Times New Roman" w:cs="Times New Roman"/>
          <w:b/>
          <w:bCs/>
          <w:sz w:val="20"/>
          <w:szCs w:val="20"/>
          <w:lang w:val="en-US" w:eastAsia="zh-CN"/>
        </w:rPr>
      </w:pPr>
      <w:r>
        <w:rPr>
          <w:rFonts w:hint="default" w:ascii="Times New Roman" w:hAnsi="Times New Roman" w:cs="Times New Roman"/>
          <w:b/>
          <w:bCs/>
          <w:sz w:val="20"/>
          <w:szCs w:val="20"/>
          <w:lang w:val="en-US" w:eastAsia="zh-CN"/>
        </w:rPr>
        <w:t>Proposal 1: For 6G TN/NTN common design, the following features could be considered</w:t>
      </w:r>
      <w:r>
        <w:rPr>
          <w:rFonts w:hint="eastAsia" w:ascii="Times New Roman" w:hAnsi="Times New Roman" w:cs="Times New Roman"/>
          <w:b/>
          <w:bCs/>
          <w:sz w:val="20"/>
          <w:szCs w:val="20"/>
          <w:lang w:val="en-US" w:eastAsia="zh-CN"/>
        </w:rPr>
        <w:t xml:space="preserve"> in Day1</w:t>
      </w:r>
      <w:r>
        <w:rPr>
          <w:rFonts w:hint="default" w:ascii="Times New Roman" w:hAnsi="Times New Roman" w:cs="Times New Roman"/>
          <w:b/>
          <w:bCs/>
          <w:sz w:val="20"/>
          <w:szCs w:val="20"/>
          <w:lang w:val="en-US" w:eastAsia="zh-CN"/>
        </w:rPr>
        <w:t>:</w:t>
      </w:r>
    </w:p>
    <w:p w14:paraId="00CEA0C3">
      <w:pPr>
        <w:pStyle w:val="15"/>
        <w:keepNext w:val="0"/>
        <w:keepLines w:val="0"/>
        <w:pageBreakBefore w:val="0"/>
        <w:widowControl/>
        <w:numPr>
          <w:ilvl w:val="0"/>
          <w:numId w:val="10"/>
        </w:numPr>
        <w:kinsoku/>
        <w:wordWrap/>
        <w:overflowPunct w:val="0"/>
        <w:topLinePunct w:val="0"/>
        <w:autoSpaceDE w:val="0"/>
        <w:autoSpaceDN w:val="0"/>
        <w:bidi w:val="0"/>
        <w:adjustRightInd w:val="0"/>
        <w:snapToGrid w:val="0"/>
        <w:spacing w:after="0"/>
        <w:ind w:left="840" w:leftChars="0" w:hanging="420" w:firstLineChars="0"/>
        <w:jc w:val="both"/>
        <w:textAlignment w:val="baseline"/>
        <w:rPr>
          <w:rFonts w:hint="default" w:ascii="Times New Roman" w:hAnsi="Times New Roman" w:cs="Times New Roman" w:eastAsiaTheme="minorEastAsia"/>
          <w:b/>
          <w:bCs/>
          <w:u w:val="none"/>
          <w:vertAlign w:val="baseline"/>
          <w:lang w:val="en-US" w:eastAsia="zh-CN"/>
        </w:rPr>
      </w:pPr>
      <w:r>
        <w:rPr>
          <w:rFonts w:hint="default" w:ascii="Times New Roman" w:hAnsi="Times New Roman" w:cs="Times New Roman" w:eastAsiaTheme="minorEastAsia"/>
          <w:b/>
          <w:bCs/>
          <w:u w:val="none"/>
          <w:vertAlign w:val="baseline"/>
          <w:lang w:val="en-US" w:eastAsia="zh-CN"/>
        </w:rPr>
        <w:t>User plane</w:t>
      </w:r>
    </w:p>
    <w:p w14:paraId="001ED3ED">
      <w:pPr>
        <w:keepNext w:val="0"/>
        <w:keepLines w:val="0"/>
        <w:pageBreakBefore w:val="0"/>
        <w:widowControl/>
        <w:numPr>
          <w:ilvl w:val="0"/>
          <w:numId w:val="11"/>
        </w:numPr>
        <w:kinsoku/>
        <w:wordWrap/>
        <w:overflowPunct w:val="0"/>
        <w:topLinePunct w:val="0"/>
        <w:autoSpaceDE w:val="0"/>
        <w:autoSpaceDN w:val="0"/>
        <w:bidi w:val="0"/>
        <w:adjustRightInd w:val="0"/>
        <w:snapToGrid w:val="0"/>
        <w:spacing w:after="0"/>
        <w:ind w:left="1260" w:leftChars="0" w:hanging="420" w:firstLineChars="0"/>
        <w:textAlignment w:val="baseline"/>
        <w:rPr>
          <w:rFonts w:hint="default" w:ascii="Times New Roman" w:hAnsi="Times New Roman" w:eastAsia="宋体" w:cs="Times New Roman"/>
          <w:b/>
          <w:bCs/>
          <w:sz w:val="20"/>
          <w:szCs w:val="20"/>
          <w:lang w:val="en-US" w:eastAsia="zh-CN"/>
        </w:rPr>
      </w:pPr>
      <w:r>
        <w:rPr>
          <w:rFonts w:hint="default" w:ascii="Times New Roman" w:hAnsi="Times New Roman" w:eastAsia="宋体" w:cs="Times New Roman"/>
          <w:b/>
          <w:bCs/>
          <w:sz w:val="20"/>
          <w:szCs w:val="20"/>
          <w:lang w:val="en-US" w:eastAsia="zh-CN"/>
        </w:rPr>
        <w:t>DL HARQ feedback disabled and UL HARQ modes</w:t>
      </w:r>
      <w:r>
        <w:rPr>
          <w:rFonts w:hint="eastAsia" w:ascii="Times New Roman" w:hAnsi="Times New Roman" w:eastAsia="宋体" w:cs="Times New Roman"/>
          <w:b/>
          <w:bCs/>
          <w:sz w:val="20"/>
          <w:szCs w:val="20"/>
          <w:lang w:val="en-US" w:eastAsia="zh-CN"/>
        </w:rPr>
        <w:t xml:space="preserve"> for NTN and some services in TN, e.g., XR, MBS</w:t>
      </w:r>
    </w:p>
    <w:p w14:paraId="7D8F2273">
      <w:pPr>
        <w:keepNext w:val="0"/>
        <w:keepLines w:val="0"/>
        <w:pageBreakBefore w:val="0"/>
        <w:widowControl/>
        <w:numPr>
          <w:ilvl w:val="0"/>
          <w:numId w:val="11"/>
        </w:numPr>
        <w:kinsoku/>
        <w:wordWrap/>
        <w:overflowPunct w:val="0"/>
        <w:topLinePunct w:val="0"/>
        <w:autoSpaceDE w:val="0"/>
        <w:autoSpaceDN w:val="0"/>
        <w:bidi w:val="0"/>
        <w:adjustRightInd w:val="0"/>
        <w:snapToGrid w:val="0"/>
        <w:spacing w:after="0"/>
        <w:ind w:left="1260" w:leftChars="0" w:hanging="420" w:firstLineChars="0"/>
        <w:textAlignment w:val="baseline"/>
        <w:rPr>
          <w:rFonts w:hint="default" w:ascii="Times New Roman" w:hAnsi="Times New Roman" w:eastAsia="宋体" w:cs="Times New Roman"/>
          <w:b/>
          <w:bCs/>
          <w:sz w:val="20"/>
          <w:szCs w:val="20"/>
          <w:lang w:val="en-US" w:eastAsia="zh-CN"/>
        </w:rPr>
      </w:pPr>
      <w:r>
        <w:rPr>
          <w:rFonts w:hint="default" w:ascii="Times New Roman" w:hAnsi="Times New Roman" w:eastAsia="宋体" w:cs="Times New Roman"/>
          <w:b/>
          <w:bCs/>
          <w:sz w:val="20"/>
          <w:szCs w:val="20"/>
          <w:lang w:val="en-US" w:eastAsia="zh-CN"/>
        </w:rPr>
        <w:t>UP timers value range configuration</w:t>
      </w:r>
    </w:p>
    <w:p w14:paraId="2836051B">
      <w:pPr>
        <w:pStyle w:val="15"/>
        <w:keepNext w:val="0"/>
        <w:keepLines w:val="0"/>
        <w:pageBreakBefore w:val="0"/>
        <w:widowControl/>
        <w:numPr>
          <w:ilvl w:val="0"/>
          <w:numId w:val="10"/>
        </w:numPr>
        <w:kinsoku/>
        <w:wordWrap/>
        <w:overflowPunct w:val="0"/>
        <w:topLinePunct w:val="0"/>
        <w:autoSpaceDE w:val="0"/>
        <w:autoSpaceDN w:val="0"/>
        <w:bidi w:val="0"/>
        <w:adjustRightInd w:val="0"/>
        <w:snapToGrid w:val="0"/>
        <w:spacing w:after="0"/>
        <w:ind w:left="840" w:leftChars="0" w:hanging="420" w:firstLineChars="0"/>
        <w:jc w:val="both"/>
        <w:textAlignment w:val="baseline"/>
        <w:rPr>
          <w:rFonts w:hint="default" w:ascii="Times New Roman" w:hAnsi="Times New Roman" w:cs="Times New Roman" w:eastAsiaTheme="minorEastAsia"/>
          <w:b/>
          <w:bCs/>
          <w:u w:val="none"/>
          <w:vertAlign w:val="baseline"/>
          <w:lang w:val="en-US" w:eastAsia="zh-CN"/>
        </w:rPr>
      </w:pPr>
      <w:r>
        <w:rPr>
          <w:rFonts w:hint="default" w:ascii="Times New Roman" w:hAnsi="Times New Roman" w:cs="Times New Roman" w:eastAsiaTheme="minorEastAsia"/>
          <w:b/>
          <w:bCs/>
          <w:u w:val="none"/>
          <w:vertAlign w:val="baseline"/>
          <w:lang w:val="en-US" w:eastAsia="zh-CN"/>
        </w:rPr>
        <w:t>Control plane</w:t>
      </w:r>
    </w:p>
    <w:p w14:paraId="1CD50053">
      <w:pPr>
        <w:keepNext w:val="0"/>
        <w:keepLines w:val="0"/>
        <w:pageBreakBefore w:val="0"/>
        <w:widowControl/>
        <w:numPr>
          <w:ilvl w:val="0"/>
          <w:numId w:val="12"/>
        </w:numPr>
        <w:tabs>
          <w:tab w:val="clear" w:pos="420"/>
        </w:tabs>
        <w:kinsoku/>
        <w:wordWrap/>
        <w:overflowPunct w:val="0"/>
        <w:topLinePunct w:val="0"/>
        <w:autoSpaceDE w:val="0"/>
        <w:autoSpaceDN w:val="0"/>
        <w:bidi w:val="0"/>
        <w:adjustRightInd w:val="0"/>
        <w:snapToGrid w:val="0"/>
        <w:spacing w:after="0"/>
        <w:ind w:left="1260" w:leftChars="0" w:hanging="420" w:firstLineChars="0"/>
        <w:textAlignment w:val="baseline"/>
        <w:rPr>
          <w:rFonts w:hint="default" w:ascii="Times New Roman" w:hAnsi="Times New Roman" w:eastAsia="宋体" w:cs="Times New Roman"/>
          <w:b/>
          <w:bCs/>
          <w:lang w:val="en-US" w:eastAsia="zh-CN"/>
        </w:rPr>
      </w:pPr>
      <w:r>
        <w:rPr>
          <w:rFonts w:hint="default" w:ascii="Times New Roman" w:hAnsi="Times New Roman" w:eastAsia="宋体" w:cs="Times New Roman"/>
          <w:b/>
          <w:bCs w:val="0"/>
          <w:lang w:val="en-US" w:eastAsia="zh-CN"/>
        </w:rPr>
        <w:t>TN coverage information broadcast in NTN cell</w:t>
      </w:r>
      <w:r>
        <w:rPr>
          <w:rFonts w:hint="eastAsia" w:ascii="Times New Roman" w:hAnsi="Times New Roman" w:eastAsia="宋体" w:cs="Times New Roman"/>
          <w:b/>
          <w:bCs w:val="0"/>
          <w:lang w:val="en-US" w:eastAsia="zh-CN"/>
        </w:rPr>
        <w:t xml:space="preserve"> for 6G NTN-TN mobility, </w:t>
      </w:r>
      <w:r>
        <w:rPr>
          <w:rFonts w:hint="default" w:ascii="Times New Roman" w:hAnsi="Times New Roman" w:eastAsia="宋体" w:cs="Times New Roman"/>
          <w:b/>
          <w:bCs w:val="0"/>
          <w:lang w:val="en-US" w:eastAsia="zh-CN"/>
        </w:rPr>
        <w:t>NTN assistance information provided in TN cell</w:t>
      </w:r>
      <w:r>
        <w:rPr>
          <w:rFonts w:hint="default" w:ascii="Times New Roman" w:hAnsi="Times New Roman" w:eastAsia="宋体" w:cs="Times New Roman"/>
          <w:b/>
          <w:bCs/>
          <w:lang w:val="en-US" w:eastAsia="zh-CN"/>
        </w:rPr>
        <w:t xml:space="preserve"> for 6G </w:t>
      </w:r>
      <w:r>
        <w:rPr>
          <w:rFonts w:hint="eastAsia" w:ascii="Times New Roman" w:hAnsi="Times New Roman" w:eastAsia="宋体" w:cs="Times New Roman"/>
          <w:b/>
          <w:bCs/>
          <w:lang w:val="en-US" w:eastAsia="zh-CN"/>
        </w:rPr>
        <w:t>TN-</w:t>
      </w:r>
      <w:r>
        <w:rPr>
          <w:rFonts w:hint="default" w:ascii="Times New Roman" w:hAnsi="Times New Roman" w:eastAsia="宋体" w:cs="Times New Roman"/>
          <w:b/>
          <w:bCs/>
          <w:lang w:val="en-US" w:eastAsia="zh-CN"/>
        </w:rPr>
        <w:t>NTN reselection</w:t>
      </w:r>
    </w:p>
    <w:p w14:paraId="7359B949">
      <w:pPr>
        <w:pStyle w:val="15"/>
        <w:keepNext w:val="0"/>
        <w:keepLines w:val="0"/>
        <w:pageBreakBefore w:val="0"/>
        <w:widowControl/>
        <w:numPr>
          <w:ilvl w:val="0"/>
          <w:numId w:val="12"/>
        </w:numPr>
        <w:tabs>
          <w:tab w:val="clear" w:pos="420"/>
        </w:tabs>
        <w:kinsoku/>
        <w:wordWrap/>
        <w:overflowPunct w:val="0"/>
        <w:topLinePunct w:val="0"/>
        <w:autoSpaceDE w:val="0"/>
        <w:autoSpaceDN w:val="0"/>
        <w:bidi w:val="0"/>
        <w:adjustRightInd w:val="0"/>
        <w:snapToGrid w:val="0"/>
        <w:spacing w:after="0"/>
        <w:ind w:left="1260" w:leftChars="0" w:hanging="420" w:firstLineChars="0"/>
        <w:jc w:val="both"/>
        <w:textAlignment w:val="baseline"/>
        <w:rPr>
          <w:rFonts w:hint="default" w:ascii="Times New Roman" w:hAnsi="Times New Roman" w:cs="Times New Roman" w:eastAsiaTheme="minorEastAsia"/>
          <w:b/>
          <w:bCs w:val="0"/>
          <w:lang w:val="en-US" w:eastAsia="zh-CN"/>
        </w:rPr>
      </w:pPr>
      <w:r>
        <w:rPr>
          <w:rFonts w:hint="default" w:ascii="Times New Roman" w:hAnsi="Times New Roman" w:eastAsia="宋体" w:cs="Times New Roman"/>
          <w:b/>
          <w:bCs/>
          <w:lang w:val="en-US" w:eastAsia="zh-CN"/>
        </w:rPr>
        <w:t xml:space="preserve">Location-based </w:t>
      </w:r>
      <w:r>
        <w:rPr>
          <w:rFonts w:hint="default" w:ascii="Times New Roman" w:hAnsi="Times New Roman" w:cs="Times New Roman" w:eastAsiaTheme="minorEastAsia"/>
          <w:b/>
          <w:bCs w:val="0"/>
          <w:lang w:val="en-US" w:eastAsia="zh-CN"/>
        </w:rPr>
        <w:t>CHO trigger condition</w:t>
      </w:r>
      <w:r>
        <w:rPr>
          <w:rFonts w:hint="eastAsia" w:ascii="Times New Roman" w:hAnsi="Times New Roman" w:cs="Times New Roman" w:eastAsiaTheme="minorEastAsia"/>
          <w:b/>
          <w:bCs w:val="0"/>
          <w:lang w:val="en-US" w:eastAsia="zh-CN"/>
        </w:rPr>
        <w:t xml:space="preserve"> (impacts of GNSS free and GNSS resilient may be needed to consider) for NTN and for TN use cases, e.g., </w:t>
      </w:r>
      <w:r>
        <w:rPr>
          <w:rFonts w:hint="default" w:ascii="Times New Roman" w:hAnsi="Times New Roman" w:eastAsia="宋体" w:cs="Times New Roman"/>
          <w:b/>
          <w:bCs/>
          <w:lang w:val="en-US" w:eastAsia="zh-CN"/>
        </w:rPr>
        <w:t>enter</w:t>
      </w:r>
      <w:r>
        <w:rPr>
          <w:rFonts w:hint="eastAsia" w:ascii="Times New Roman" w:hAnsi="Times New Roman" w:eastAsia="宋体" w:cs="Times New Roman"/>
          <w:b/>
          <w:bCs/>
          <w:lang w:val="en-US" w:eastAsia="zh-CN"/>
        </w:rPr>
        <w:t>ing</w:t>
      </w:r>
      <w:r>
        <w:rPr>
          <w:rFonts w:hint="default" w:ascii="Times New Roman" w:hAnsi="Times New Roman" w:eastAsia="宋体" w:cs="Times New Roman"/>
          <w:b/>
          <w:bCs/>
          <w:lang w:val="en-US" w:eastAsia="zh-CN"/>
        </w:rPr>
        <w:t xml:space="preserve"> elevator and underground garage</w:t>
      </w:r>
      <w:r>
        <w:rPr>
          <w:rFonts w:hint="eastAsia" w:ascii="Times New Roman" w:hAnsi="Times New Roman" w:eastAsia="宋体" w:cs="Times New Roman"/>
          <w:b/>
          <w:bCs/>
          <w:lang w:val="en-US" w:eastAsia="zh-CN"/>
        </w:rPr>
        <w:t xml:space="preserve"> </w:t>
      </w:r>
    </w:p>
    <w:p w14:paraId="7C0EF61D">
      <w:pPr>
        <w:pStyle w:val="15"/>
        <w:keepNext w:val="0"/>
        <w:keepLines w:val="0"/>
        <w:pageBreakBefore w:val="0"/>
        <w:widowControl/>
        <w:numPr>
          <w:ilvl w:val="0"/>
          <w:numId w:val="12"/>
        </w:numPr>
        <w:tabs>
          <w:tab w:val="clear" w:pos="420"/>
        </w:tabs>
        <w:kinsoku/>
        <w:wordWrap/>
        <w:overflowPunct w:val="0"/>
        <w:topLinePunct w:val="0"/>
        <w:autoSpaceDE w:val="0"/>
        <w:autoSpaceDN w:val="0"/>
        <w:bidi w:val="0"/>
        <w:adjustRightInd w:val="0"/>
        <w:snapToGrid w:val="0"/>
        <w:spacing w:after="0"/>
        <w:ind w:left="1260" w:leftChars="0" w:hanging="420" w:firstLineChars="0"/>
        <w:jc w:val="both"/>
        <w:textAlignment w:val="baseline"/>
        <w:rPr>
          <w:rFonts w:hint="default" w:ascii="Times New Roman" w:hAnsi="Times New Roman" w:cs="Times New Roman" w:eastAsiaTheme="minorEastAsia"/>
          <w:b/>
          <w:bCs w:val="0"/>
          <w:lang w:val="en-US" w:eastAsia="zh-CN"/>
        </w:rPr>
      </w:pPr>
      <w:r>
        <w:rPr>
          <w:rFonts w:hint="default" w:ascii="Times New Roman" w:hAnsi="Times New Roman" w:cs="Times New Roman" w:eastAsiaTheme="minorEastAsia"/>
          <w:b/>
          <w:bCs w:val="0"/>
          <w:lang w:val="en-US" w:eastAsia="zh-CN"/>
        </w:rPr>
        <w:t>Coordination with RAN1/4 is needed for possible measurements configuration common design</w:t>
      </w:r>
    </w:p>
    <w:p w14:paraId="113E7590">
      <w:pPr>
        <w:pStyle w:val="15"/>
        <w:keepNext w:val="0"/>
        <w:keepLines w:val="0"/>
        <w:pageBreakBefore w:val="0"/>
        <w:widowControl/>
        <w:numPr>
          <w:ilvl w:val="0"/>
          <w:numId w:val="12"/>
        </w:numPr>
        <w:kinsoku/>
        <w:wordWrap/>
        <w:overflowPunct w:val="0"/>
        <w:topLinePunct w:val="0"/>
        <w:autoSpaceDE w:val="0"/>
        <w:autoSpaceDN w:val="0"/>
        <w:bidi w:val="0"/>
        <w:adjustRightInd w:val="0"/>
        <w:snapToGrid w:val="0"/>
        <w:spacing w:after="0" w:afterAutospacing="0"/>
        <w:ind w:left="1259" w:leftChars="0" w:hanging="420" w:firstLineChars="0"/>
        <w:jc w:val="both"/>
        <w:textAlignment w:val="baseline"/>
        <w:rPr>
          <w:rFonts w:hint="default" w:ascii="Times New Roman" w:hAnsi="Times New Roman" w:cs="Times New Roman" w:eastAsiaTheme="minorEastAsia"/>
          <w:b/>
          <w:lang w:eastAsia="zh-CN"/>
        </w:rPr>
      </w:pPr>
      <w:r>
        <w:rPr>
          <w:rFonts w:hint="default" w:ascii="Times New Roman" w:hAnsi="Times New Roman" w:cs="Times New Roman"/>
          <w:b/>
          <w:bCs w:val="0"/>
          <w:lang w:val="en-US" w:eastAsia="zh-CN"/>
        </w:rPr>
        <w:t xml:space="preserve">PCI unchanged solution </w:t>
      </w:r>
      <w:r>
        <w:rPr>
          <w:rFonts w:hint="default" w:ascii="Times New Roman" w:hAnsi="Times New Roman" w:eastAsia="宋体" w:cs="Times New Roman"/>
          <w:b/>
          <w:bCs/>
          <w:lang w:val="en-US" w:eastAsia="zh-CN"/>
        </w:rPr>
        <w:t xml:space="preserve">for 6G </w:t>
      </w:r>
      <w:r>
        <w:rPr>
          <w:rFonts w:hint="eastAsia" w:ascii="Times New Roman" w:hAnsi="Times New Roman" w:eastAsia="宋体" w:cs="Times New Roman"/>
          <w:b/>
          <w:bCs/>
          <w:lang w:val="en-US" w:eastAsia="zh-CN"/>
        </w:rPr>
        <w:t>intra-</w:t>
      </w:r>
      <w:r>
        <w:rPr>
          <w:rFonts w:hint="default" w:ascii="Times New Roman" w:hAnsi="Times New Roman" w:eastAsia="宋体" w:cs="Times New Roman"/>
          <w:b/>
          <w:bCs/>
          <w:lang w:val="en-US" w:eastAsia="zh-CN"/>
        </w:rPr>
        <w:t>NTN</w:t>
      </w:r>
      <w:r>
        <w:rPr>
          <w:rFonts w:hint="eastAsia" w:ascii="Times New Roman" w:hAnsi="Times New Roman" w:eastAsia="宋体" w:cs="Times New Roman"/>
          <w:b/>
          <w:bCs/>
          <w:lang w:val="en-US" w:eastAsia="zh-CN"/>
        </w:rPr>
        <w:t xml:space="preserve">, </w:t>
      </w:r>
      <w:r>
        <w:rPr>
          <w:rFonts w:hint="default" w:ascii="Times New Roman" w:hAnsi="Times New Roman" w:eastAsia="宋体" w:cs="Times New Roman"/>
          <w:b/>
          <w:bCs/>
          <w:lang w:val="en-US" w:eastAsia="zh-CN"/>
        </w:rPr>
        <w:t>NTN-TN</w:t>
      </w:r>
      <w:r>
        <w:rPr>
          <w:rFonts w:hint="eastAsia" w:ascii="Times New Roman" w:hAnsi="Times New Roman" w:eastAsia="宋体" w:cs="Times New Roman"/>
          <w:b/>
          <w:bCs/>
          <w:lang w:val="en-US" w:eastAsia="zh-CN"/>
        </w:rPr>
        <w:t>, intra-TN</w:t>
      </w:r>
      <w:r>
        <w:rPr>
          <w:rFonts w:hint="default" w:ascii="Times New Roman" w:hAnsi="Times New Roman" w:eastAsia="宋体" w:cs="Times New Roman"/>
          <w:b/>
          <w:bCs/>
          <w:lang w:val="en-US" w:eastAsia="zh-CN"/>
        </w:rPr>
        <w:t xml:space="preserve"> handover</w:t>
      </w:r>
    </w:p>
    <w:p w14:paraId="1011F29D">
      <w:pPr>
        <w:pStyle w:val="15"/>
        <w:keepNext w:val="0"/>
        <w:keepLines w:val="0"/>
        <w:pageBreakBefore w:val="0"/>
        <w:widowControl/>
        <w:numPr>
          <w:ilvl w:val="0"/>
          <w:numId w:val="12"/>
        </w:numPr>
        <w:tabs>
          <w:tab w:val="clear" w:pos="420"/>
        </w:tabs>
        <w:kinsoku/>
        <w:wordWrap/>
        <w:overflowPunct w:val="0"/>
        <w:topLinePunct w:val="0"/>
        <w:autoSpaceDE w:val="0"/>
        <w:autoSpaceDN w:val="0"/>
        <w:bidi w:val="0"/>
        <w:adjustRightInd w:val="0"/>
        <w:snapToGrid w:val="0"/>
        <w:spacing w:after="0"/>
        <w:ind w:left="1260" w:leftChars="0" w:hanging="420" w:firstLineChars="0"/>
        <w:jc w:val="both"/>
        <w:textAlignment w:val="baseline"/>
        <w:rPr>
          <w:rFonts w:hint="default" w:ascii="Times New Roman" w:hAnsi="Times New Roman" w:cs="Times New Roman" w:eastAsiaTheme="minorEastAsia"/>
          <w:b/>
          <w:lang w:eastAsia="zh-CN"/>
        </w:rPr>
      </w:pPr>
      <w:r>
        <w:rPr>
          <w:rFonts w:hint="default" w:ascii="Times New Roman" w:hAnsi="Times New Roman" w:cs="Times New Roman" w:eastAsiaTheme="minorEastAsia"/>
          <w:b/>
          <w:bCs w:val="0"/>
          <w:lang w:val="en-US" w:eastAsia="zh-CN"/>
        </w:rPr>
        <w:t xml:space="preserve">RACH-less </w:t>
      </w:r>
      <w:r>
        <w:rPr>
          <w:rFonts w:hint="eastAsia" w:ascii="Times New Roman" w:hAnsi="Times New Roman" w:cs="Times New Roman" w:eastAsiaTheme="minorEastAsia"/>
          <w:b/>
          <w:bCs w:val="0"/>
          <w:lang w:val="en-US" w:eastAsia="zh-CN"/>
        </w:rPr>
        <w:t>(C)</w:t>
      </w:r>
      <w:r>
        <w:rPr>
          <w:rFonts w:hint="default" w:ascii="Times New Roman" w:hAnsi="Times New Roman" w:cs="Times New Roman" w:eastAsiaTheme="minorEastAsia"/>
          <w:b/>
          <w:bCs w:val="0"/>
          <w:lang w:val="en-US" w:eastAsia="zh-CN"/>
        </w:rPr>
        <w:t>HO</w:t>
      </w:r>
    </w:p>
    <w:p w14:paraId="543B4005">
      <w:pPr>
        <w:pStyle w:val="15"/>
        <w:keepNext w:val="0"/>
        <w:keepLines w:val="0"/>
        <w:pageBreakBefore w:val="0"/>
        <w:widowControl/>
        <w:numPr>
          <w:ilvl w:val="0"/>
          <w:numId w:val="12"/>
        </w:numPr>
        <w:tabs>
          <w:tab w:val="clear" w:pos="420"/>
        </w:tabs>
        <w:kinsoku/>
        <w:wordWrap/>
        <w:overflowPunct w:val="0"/>
        <w:topLinePunct w:val="0"/>
        <w:autoSpaceDE w:val="0"/>
        <w:autoSpaceDN w:val="0"/>
        <w:bidi w:val="0"/>
        <w:adjustRightInd w:val="0"/>
        <w:snapToGrid w:val="0"/>
        <w:spacing w:after="0"/>
        <w:ind w:left="1260" w:leftChars="0" w:hanging="420" w:firstLineChars="0"/>
        <w:jc w:val="both"/>
        <w:textAlignment w:val="baseline"/>
        <w:rPr>
          <w:rFonts w:hint="default" w:ascii="Times New Roman" w:hAnsi="Times New Roman" w:cs="Times New Roman" w:eastAsiaTheme="minorEastAsia"/>
          <w:b/>
          <w:lang w:eastAsia="zh-CN"/>
        </w:rPr>
      </w:pPr>
      <w:r>
        <w:rPr>
          <w:rFonts w:hint="eastAsia" w:ascii="Times New Roman" w:hAnsi="Times New Roman" w:eastAsia="宋体" w:cs="Times New Roman"/>
          <w:b/>
          <w:bCs/>
          <w:lang w:val="en-US" w:eastAsia="zh-CN"/>
        </w:rPr>
        <w:t>Whether to design a unified minimum SI for both NTN an TN (i.e., integration of SIB 19 and SIB 1) or separate SIs considering the size limitation of a given SIB</w:t>
      </w:r>
    </w:p>
    <w:p w14:paraId="50610366">
      <w:pPr>
        <w:pStyle w:val="15"/>
        <w:keepNext w:val="0"/>
        <w:keepLines w:val="0"/>
        <w:pageBreakBefore w:val="0"/>
        <w:widowControl/>
        <w:numPr>
          <w:ilvl w:val="0"/>
          <w:numId w:val="10"/>
        </w:numPr>
        <w:kinsoku/>
        <w:wordWrap/>
        <w:overflowPunct w:val="0"/>
        <w:topLinePunct w:val="0"/>
        <w:autoSpaceDE w:val="0"/>
        <w:autoSpaceDN w:val="0"/>
        <w:bidi w:val="0"/>
        <w:adjustRightInd w:val="0"/>
        <w:snapToGrid w:val="0"/>
        <w:spacing w:after="0"/>
        <w:ind w:left="840" w:leftChars="0" w:hanging="420" w:firstLineChars="0"/>
        <w:jc w:val="both"/>
        <w:textAlignment w:val="baseline"/>
        <w:rPr>
          <w:rFonts w:hint="default" w:ascii="Times New Roman" w:hAnsi="Times New Roman" w:cs="Times New Roman" w:eastAsiaTheme="minorEastAsia"/>
          <w:b/>
          <w:bCs/>
          <w:u w:val="none"/>
          <w:vertAlign w:val="baseline"/>
          <w:lang w:val="en-US" w:eastAsia="zh-CN"/>
        </w:rPr>
      </w:pPr>
      <w:r>
        <w:rPr>
          <w:rFonts w:hint="default" w:ascii="Times New Roman" w:hAnsi="Times New Roman" w:cs="Times New Roman" w:eastAsiaTheme="minorEastAsia"/>
          <w:b/>
          <w:bCs/>
          <w:u w:val="none"/>
          <w:vertAlign w:val="baseline"/>
          <w:lang w:val="en-US" w:eastAsia="zh-CN"/>
        </w:rPr>
        <w:t>Other</w:t>
      </w:r>
    </w:p>
    <w:p w14:paraId="5B8798BB">
      <w:pPr>
        <w:keepNext w:val="0"/>
        <w:keepLines w:val="0"/>
        <w:pageBreakBefore w:val="0"/>
        <w:widowControl/>
        <w:numPr>
          <w:ilvl w:val="0"/>
          <w:numId w:val="13"/>
        </w:numPr>
        <w:kinsoku/>
        <w:wordWrap/>
        <w:overflowPunct w:val="0"/>
        <w:topLinePunct w:val="0"/>
        <w:autoSpaceDE w:val="0"/>
        <w:autoSpaceDN w:val="0"/>
        <w:bidi w:val="0"/>
        <w:adjustRightInd w:val="0"/>
        <w:snapToGrid w:val="0"/>
        <w:spacing w:before="0" w:after="0"/>
        <w:ind w:left="1260" w:hanging="420"/>
        <w:textAlignment w:val="baseline"/>
        <w:rPr>
          <w:rFonts w:hint="default" w:ascii="Times New Roman" w:hAnsi="Times New Roman" w:cs="Times New Roman"/>
          <w:b/>
          <w:bCs/>
          <w:sz w:val="20"/>
          <w:szCs w:val="20"/>
          <w:lang w:val="en-US" w:eastAsia="zh-CN"/>
        </w:rPr>
      </w:pPr>
      <w:r>
        <w:rPr>
          <w:rFonts w:hint="default" w:ascii="Times New Roman" w:hAnsi="Times New Roman" w:eastAsia="宋体" w:cs="Times New Roman"/>
          <w:b/>
          <w:bCs/>
          <w:lang w:val="en-US" w:eastAsia="zh-CN"/>
        </w:rPr>
        <w:t>MBS broadcast and multicast</w:t>
      </w:r>
    </w:p>
    <w:p w14:paraId="26AC2706">
      <w:pPr>
        <w:keepNext w:val="0"/>
        <w:keepLines w:val="0"/>
        <w:pageBreakBefore w:val="0"/>
        <w:widowControl/>
        <w:numPr>
          <w:ilvl w:val="0"/>
          <w:numId w:val="13"/>
        </w:numPr>
        <w:kinsoku/>
        <w:wordWrap/>
        <w:overflowPunct w:val="0"/>
        <w:topLinePunct w:val="0"/>
        <w:autoSpaceDE w:val="0"/>
        <w:autoSpaceDN w:val="0"/>
        <w:bidi w:val="0"/>
        <w:adjustRightInd w:val="0"/>
        <w:snapToGrid w:val="0"/>
        <w:spacing w:before="0" w:after="0"/>
        <w:ind w:left="1260" w:hanging="420"/>
        <w:textAlignment w:val="baseline"/>
        <w:rPr>
          <w:rFonts w:hint="default" w:ascii="Times New Roman" w:hAnsi="Times New Roman" w:eastAsia="宋体" w:cs="Times New Roman"/>
          <w:b/>
          <w:bCs/>
          <w:lang w:val="en-US" w:eastAsia="zh-CN"/>
        </w:rPr>
      </w:pPr>
      <w:r>
        <w:rPr>
          <w:rFonts w:hint="default" w:ascii="Times New Roman" w:hAnsi="Times New Roman" w:cs="Times New Roman"/>
          <w:b/>
          <w:bCs/>
          <w:sz w:val="20"/>
          <w:szCs w:val="20"/>
          <w:lang w:val="en-US" w:eastAsia="zh-CN"/>
        </w:rPr>
        <w:t>Positioning and possible enhancements (whether support in 6G day1 needs further discussion)</w:t>
      </w:r>
    </w:p>
    <w:p w14:paraId="4145308C">
      <w:pPr>
        <w:keepNext w:val="0"/>
        <w:keepLines w:val="0"/>
        <w:pageBreakBefore w:val="0"/>
        <w:widowControl/>
        <w:kinsoku/>
        <w:wordWrap/>
        <w:overflowPunct w:val="0"/>
        <w:topLinePunct w:val="0"/>
        <w:autoSpaceDE w:val="0"/>
        <w:autoSpaceDN w:val="0"/>
        <w:bidi w:val="0"/>
        <w:adjustRightInd w:val="0"/>
        <w:snapToGrid w:val="0"/>
        <w:spacing w:before="180" w:after="0"/>
        <w:textAlignment w:val="baseline"/>
        <w:rPr>
          <w:rFonts w:hint="default" w:ascii="Times New Roman" w:hAnsi="Times New Roman" w:cs="Times New Roman"/>
          <w:b/>
          <w:bCs/>
          <w:sz w:val="20"/>
          <w:szCs w:val="20"/>
          <w:lang w:val="en-US" w:eastAsia="zh-CN"/>
        </w:rPr>
      </w:pPr>
      <w:r>
        <w:rPr>
          <w:rFonts w:hint="default" w:ascii="Times New Roman" w:hAnsi="Times New Roman" w:cs="Times New Roman"/>
          <w:b/>
          <w:bCs/>
          <w:sz w:val="20"/>
          <w:szCs w:val="20"/>
          <w:lang w:val="en-US" w:eastAsia="zh-CN"/>
        </w:rPr>
        <w:t>Proposal 2: 6G NTN needs to support the following NTN specific features:</w:t>
      </w:r>
    </w:p>
    <w:p w14:paraId="32D05932">
      <w:pPr>
        <w:pStyle w:val="15"/>
        <w:keepNext w:val="0"/>
        <w:keepLines w:val="0"/>
        <w:pageBreakBefore w:val="0"/>
        <w:widowControl/>
        <w:numPr>
          <w:ilvl w:val="0"/>
          <w:numId w:val="14"/>
        </w:numPr>
        <w:kinsoku/>
        <w:wordWrap/>
        <w:overflowPunct w:val="0"/>
        <w:topLinePunct w:val="0"/>
        <w:autoSpaceDE w:val="0"/>
        <w:autoSpaceDN w:val="0"/>
        <w:bidi w:val="0"/>
        <w:adjustRightInd w:val="0"/>
        <w:snapToGrid w:val="0"/>
        <w:spacing w:after="0"/>
        <w:ind w:left="840" w:leftChars="0" w:hanging="420" w:firstLineChars="0"/>
        <w:jc w:val="both"/>
        <w:textAlignment w:val="baseline"/>
        <w:rPr>
          <w:rFonts w:hint="default" w:ascii="Times New Roman" w:hAnsi="Times New Roman" w:cs="Times New Roman" w:eastAsiaTheme="minorEastAsia"/>
          <w:b/>
          <w:bCs/>
          <w:u w:val="none"/>
          <w:vertAlign w:val="baseline"/>
          <w:lang w:val="en-US" w:eastAsia="zh-CN"/>
        </w:rPr>
      </w:pPr>
      <w:r>
        <w:rPr>
          <w:rFonts w:hint="default" w:ascii="Times New Roman" w:hAnsi="Times New Roman" w:cs="Times New Roman" w:eastAsiaTheme="minorEastAsia"/>
          <w:b/>
          <w:bCs/>
          <w:u w:val="none"/>
          <w:vertAlign w:val="baseline"/>
          <w:lang w:val="en-US" w:eastAsia="zh-CN"/>
        </w:rPr>
        <w:t>User plane:</w:t>
      </w:r>
    </w:p>
    <w:p w14:paraId="5440E610">
      <w:pPr>
        <w:keepNext w:val="0"/>
        <w:keepLines w:val="0"/>
        <w:pageBreakBefore w:val="0"/>
        <w:widowControl/>
        <w:numPr>
          <w:ilvl w:val="0"/>
          <w:numId w:val="15"/>
        </w:numPr>
        <w:kinsoku/>
        <w:wordWrap/>
        <w:overflowPunct w:val="0"/>
        <w:topLinePunct w:val="0"/>
        <w:autoSpaceDE w:val="0"/>
        <w:autoSpaceDN w:val="0"/>
        <w:bidi w:val="0"/>
        <w:adjustRightInd w:val="0"/>
        <w:snapToGrid w:val="0"/>
        <w:spacing w:after="0"/>
        <w:ind w:left="1260" w:leftChars="0" w:hanging="420" w:firstLineChars="0"/>
        <w:textAlignment w:val="baseline"/>
        <w:rPr>
          <w:rFonts w:hint="default" w:ascii="Times New Roman" w:hAnsi="Times New Roman" w:eastAsia="宋体" w:cs="Times New Roman"/>
          <w:b/>
          <w:bCs/>
          <w:sz w:val="20"/>
          <w:szCs w:val="20"/>
          <w:lang w:val="en-US" w:eastAsia="zh-CN"/>
        </w:rPr>
      </w:pPr>
      <w:r>
        <w:rPr>
          <w:rFonts w:hint="default" w:ascii="Times New Roman" w:hAnsi="Times New Roman" w:eastAsia="宋体" w:cs="Times New Roman"/>
          <w:b/>
          <w:bCs/>
          <w:sz w:val="20"/>
          <w:szCs w:val="20"/>
          <w:lang w:val="en-US" w:eastAsia="zh-CN"/>
        </w:rPr>
        <w:t xml:space="preserve">TA pre-compensation enhancements </w:t>
      </w:r>
    </w:p>
    <w:p w14:paraId="01A0E280">
      <w:pPr>
        <w:keepNext w:val="0"/>
        <w:keepLines w:val="0"/>
        <w:pageBreakBefore w:val="0"/>
        <w:widowControl/>
        <w:numPr>
          <w:ilvl w:val="0"/>
          <w:numId w:val="15"/>
        </w:numPr>
        <w:kinsoku/>
        <w:wordWrap/>
        <w:overflowPunct w:val="0"/>
        <w:topLinePunct w:val="0"/>
        <w:autoSpaceDE w:val="0"/>
        <w:autoSpaceDN w:val="0"/>
        <w:bidi w:val="0"/>
        <w:adjustRightInd w:val="0"/>
        <w:snapToGrid w:val="0"/>
        <w:spacing w:after="0"/>
        <w:ind w:left="1260" w:leftChars="0" w:hanging="420" w:firstLineChars="0"/>
        <w:textAlignment w:val="baseline"/>
        <w:rPr>
          <w:rFonts w:hint="default" w:ascii="Times New Roman" w:hAnsi="Times New Roman" w:eastAsia="宋体" w:cs="Times New Roman"/>
          <w:b/>
          <w:bCs/>
          <w:sz w:val="20"/>
          <w:szCs w:val="20"/>
          <w:lang w:val="en-US" w:eastAsia="zh-CN"/>
        </w:rPr>
      </w:pPr>
      <w:r>
        <w:rPr>
          <w:rFonts w:hint="default" w:ascii="Times New Roman" w:hAnsi="Times New Roman" w:eastAsia="宋体" w:cs="Times New Roman"/>
          <w:b/>
          <w:bCs/>
          <w:sz w:val="20"/>
          <w:szCs w:val="20"/>
          <w:lang w:val="en-US" w:eastAsia="zh-CN"/>
        </w:rPr>
        <w:t>Using UE-gNB RTT as the offset to start some UP timers</w:t>
      </w:r>
    </w:p>
    <w:p w14:paraId="460EC835">
      <w:pPr>
        <w:pStyle w:val="15"/>
        <w:keepNext w:val="0"/>
        <w:keepLines w:val="0"/>
        <w:pageBreakBefore w:val="0"/>
        <w:widowControl/>
        <w:numPr>
          <w:ilvl w:val="0"/>
          <w:numId w:val="16"/>
        </w:numPr>
        <w:kinsoku/>
        <w:wordWrap/>
        <w:overflowPunct w:val="0"/>
        <w:topLinePunct w:val="0"/>
        <w:autoSpaceDE w:val="0"/>
        <w:autoSpaceDN w:val="0"/>
        <w:bidi w:val="0"/>
        <w:adjustRightInd w:val="0"/>
        <w:snapToGrid w:val="0"/>
        <w:spacing w:after="0"/>
        <w:ind w:left="840" w:leftChars="0" w:hanging="420" w:firstLineChars="0"/>
        <w:jc w:val="both"/>
        <w:textAlignment w:val="baseline"/>
        <w:rPr>
          <w:rFonts w:hint="default" w:ascii="Times New Roman" w:hAnsi="Times New Roman" w:cs="Times New Roman" w:eastAsiaTheme="minorEastAsia"/>
          <w:b/>
          <w:bCs/>
          <w:u w:val="none"/>
          <w:vertAlign w:val="baseline"/>
          <w:lang w:val="en-US" w:eastAsia="zh-CN"/>
        </w:rPr>
      </w:pPr>
      <w:r>
        <w:rPr>
          <w:rFonts w:hint="default" w:ascii="Times New Roman" w:hAnsi="Times New Roman" w:cs="Times New Roman" w:eastAsiaTheme="minorEastAsia"/>
          <w:b/>
          <w:bCs/>
          <w:u w:val="none"/>
          <w:vertAlign w:val="baseline"/>
          <w:lang w:val="en-US" w:eastAsia="zh-CN"/>
        </w:rPr>
        <w:t>Control plane:</w:t>
      </w:r>
    </w:p>
    <w:p w14:paraId="60B47847">
      <w:pPr>
        <w:keepNext w:val="0"/>
        <w:keepLines w:val="0"/>
        <w:pageBreakBefore w:val="0"/>
        <w:widowControl/>
        <w:numPr>
          <w:ilvl w:val="0"/>
          <w:numId w:val="15"/>
        </w:numPr>
        <w:kinsoku/>
        <w:wordWrap/>
        <w:overflowPunct w:val="0"/>
        <w:topLinePunct w:val="0"/>
        <w:autoSpaceDE w:val="0"/>
        <w:autoSpaceDN w:val="0"/>
        <w:bidi w:val="0"/>
        <w:adjustRightInd w:val="0"/>
        <w:snapToGrid w:val="0"/>
        <w:spacing w:after="0"/>
        <w:ind w:left="1260" w:leftChars="0" w:hanging="420" w:firstLineChars="0"/>
        <w:textAlignment w:val="baseline"/>
        <w:rPr>
          <w:rFonts w:hint="default" w:ascii="Times New Roman" w:hAnsi="Times New Roman" w:eastAsia="宋体" w:cs="Times New Roman"/>
          <w:b/>
          <w:bCs/>
          <w:lang w:val="en-US" w:eastAsia="zh-CN"/>
        </w:rPr>
      </w:pPr>
      <w:r>
        <w:rPr>
          <w:rFonts w:hint="default" w:ascii="Times New Roman" w:hAnsi="Times New Roman" w:eastAsia="宋体" w:cs="Times New Roman"/>
          <w:b/>
          <w:bCs/>
          <w:lang w:val="en-US" w:eastAsia="zh-CN"/>
        </w:rPr>
        <w:t>Hard and soft TAC update</w:t>
      </w:r>
    </w:p>
    <w:p w14:paraId="755BB0DE">
      <w:pPr>
        <w:keepNext w:val="0"/>
        <w:keepLines w:val="0"/>
        <w:pageBreakBefore w:val="0"/>
        <w:widowControl/>
        <w:numPr>
          <w:ilvl w:val="0"/>
          <w:numId w:val="15"/>
        </w:numPr>
        <w:kinsoku/>
        <w:wordWrap/>
        <w:overflowPunct w:val="0"/>
        <w:topLinePunct w:val="0"/>
        <w:autoSpaceDE w:val="0"/>
        <w:autoSpaceDN w:val="0"/>
        <w:bidi w:val="0"/>
        <w:adjustRightInd w:val="0"/>
        <w:snapToGrid w:val="0"/>
        <w:spacing w:after="0"/>
        <w:ind w:left="1260" w:leftChars="0" w:hanging="420" w:firstLineChars="0"/>
        <w:textAlignment w:val="baseline"/>
        <w:rPr>
          <w:rFonts w:hint="default" w:ascii="Times New Roman" w:hAnsi="Times New Roman" w:eastAsia="宋体" w:cs="Times New Roman"/>
          <w:b/>
          <w:bCs/>
          <w:lang w:val="en-US" w:eastAsia="zh-CN"/>
        </w:rPr>
      </w:pPr>
      <w:r>
        <w:rPr>
          <w:rFonts w:hint="default" w:ascii="Times New Roman" w:hAnsi="Times New Roman" w:eastAsia="宋体" w:cs="Times New Roman"/>
          <w:b/>
          <w:bCs/>
          <w:lang w:val="en-US" w:eastAsia="zh-CN"/>
        </w:rPr>
        <w:t>Time-based neighbour cells measurements initiation and time based CHO trigger condition</w:t>
      </w:r>
    </w:p>
    <w:p w14:paraId="62E48AC5">
      <w:pPr>
        <w:keepNext w:val="0"/>
        <w:keepLines w:val="0"/>
        <w:pageBreakBefore w:val="0"/>
        <w:widowControl/>
        <w:numPr>
          <w:ilvl w:val="0"/>
          <w:numId w:val="15"/>
        </w:numPr>
        <w:kinsoku/>
        <w:wordWrap/>
        <w:overflowPunct w:val="0"/>
        <w:topLinePunct w:val="0"/>
        <w:autoSpaceDE w:val="0"/>
        <w:autoSpaceDN w:val="0"/>
        <w:bidi w:val="0"/>
        <w:adjustRightInd w:val="0"/>
        <w:snapToGrid w:val="0"/>
        <w:spacing w:after="0"/>
        <w:ind w:left="1260" w:leftChars="0" w:hanging="420" w:firstLineChars="0"/>
        <w:textAlignment w:val="baseline"/>
        <w:rPr>
          <w:rFonts w:hint="default" w:ascii="Times New Roman" w:hAnsi="Times New Roman" w:cs="Times New Roman"/>
        </w:rPr>
      </w:pPr>
      <w:r>
        <w:rPr>
          <w:rFonts w:hint="default" w:ascii="Times New Roman" w:hAnsi="Times New Roman" w:eastAsia="宋体" w:cs="Times New Roman"/>
          <w:b/>
          <w:bCs/>
          <w:lang w:val="en-US" w:eastAsia="zh-CN"/>
        </w:rPr>
        <w:t>Multiple SMTCs configuration for both idle/inactive and connected mode</w:t>
      </w:r>
    </w:p>
    <w:p w14:paraId="15B37408">
      <w:pPr>
        <w:keepNext w:val="0"/>
        <w:keepLines w:val="0"/>
        <w:pageBreakBefore w:val="0"/>
        <w:widowControl/>
        <w:numPr>
          <w:ilvl w:val="0"/>
          <w:numId w:val="15"/>
        </w:numPr>
        <w:kinsoku/>
        <w:wordWrap/>
        <w:overflowPunct w:val="0"/>
        <w:topLinePunct w:val="0"/>
        <w:autoSpaceDE w:val="0"/>
        <w:autoSpaceDN w:val="0"/>
        <w:bidi w:val="0"/>
        <w:adjustRightInd w:val="0"/>
        <w:snapToGrid w:val="0"/>
        <w:spacing w:after="0"/>
        <w:ind w:left="1260" w:leftChars="0" w:hanging="420" w:firstLineChars="0"/>
        <w:textAlignment w:val="baseline"/>
        <w:rPr>
          <w:rFonts w:hint="default" w:ascii="Times New Roman" w:hAnsi="Times New Roman" w:eastAsia="宋体" w:cs="Times New Roman"/>
          <w:b/>
          <w:bCs/>
          <w:lang w:val="en-US" w:eastAsia="zh-CN"/>
        </w:rPr>
      </w:pPr>
      <w:r>
        <w:rPr>
          <w:rFonts w:hint="default" w:ascii="Times New Roman" w:hAnsi="Times New Roman" w:eastAsia="宋体" w:cs="Times New Roman"/>
          <w:b/>
          <w:bCs/>
          <w:lang w:val="en-US" w:eastAsia="zh-CN"/>
        </w:rPr>
        <w:t>Location-based SMTC selection for idle/inactive mode and UE assisted SMTC configuration for connected mode for beam hopping scenario</w:t>
      </w:r>
    </w:p>
    <w:p w14:paraId="174154A7">
      <w:pPr>
        <w:keepNext w:val="0"/>
        <w:keepLines w:val="0"/>
        <w:pageBreakBefore w:val="0"/>
        <w:widowControl/>
        <w:numPr>
          <w:ilvl w:val="0"/>
          <w:numId w:val="15"/>
        </w:numPr>
        <w:kinsoku/>
        <w:wordWrap/>
        <w:overflowPunct w:val="0"/>
        <w:topLinePunct w:val="0"/>
        <w:autoSpaceDE w:val="0"/>
        <w:autoSpaceDN w:val="0"/>
        <w:bidi w:val="0"/>
        <w:adjustRightInd w:val="0"/>
        <w:snapToGrid w:val="0"/>
        <w:spacing w:after="0"/>
        <w:ind w:left="1260" w:leftChars="0" w:hanging="420" w:firstLineChars="0"/>
        <w:textAlignment w:val="baseline"/>
        <w:rPr>
          <w:rFonts w:hint="default" w:ascii="Times New Roman" w:hAnsi="Times New Roman" w:eastAsia="宋体" w:cs="Times New Roman"/>
          <w:b/>
          <w:bCs/>
          <w:lang w:val="en-US" w:eastAsia="zh-CN"/>
        </w:rPr>
      </w:pPr>
      <w:r>
        <w:rPr>
          <w:rFonts w:hint="default" w:ascii="Times New Roman" w:hAnsi="Times New Roman" w:eastAsia="宋体" w:cs="Times New Roman"/>
          <w:b/>
          <w:bCs/>
          <w:lang w:val="en-US" w:eastAsia="zh-CN"/>
        </w:rPr>
        <w:t>Multi-orbit mobility</w:t>
      </w:r>
    </w:p>
    <w:p w14:paraId="191C20A4">
      <w:pPr>
        <w:pStyle w:val="15"/>
        <w:keepNext w:val="0"/>
        <w:keepLines w:val="0"/>
        <w:pageBreakBefore w:val="0"/>
        <w:widowControl/>
        <w:numPr>
          <w:ilvl w:val="0"/>
          <w:numId w:val="0"/>
        </w:numPr>
        <w:kinsoku/>
        <w:wordWrap/>
        <w:overflowPunct w:val="0"/>
        <w:topLinePunct w:val="0"/>
        <w:autoSpaceDE w:val="0"/>
        <w:autoSpaceDN w:val="0"/>
        <w:bidi w:val="0"/>
        <w:adjustRightInd w:val="0"/>
        <w:snapToGrid w:val="0"/>
        <w:spacing w:after="0"/>
        <w:ind w:left="840" w:leftChars="0"/>
        <w:jc w:val="both"/>
        <w:textAlignment w:val="baseline"/>
        <w:rPr>
          <w:rFonts w:hint="default" w:ascii="Times New Roman" w:hAnsi="Times New Roman" w:eastAsia="宋体" w:cs="Times New Roman"/>
          <w:b/>
          <w:bCs/>
          <w:lang w:val="en-US" w:eastAsia="zh-CN"/>
        </w:rPr>
      </w:pPr>
    </w:p>
    <w:p w14:paraId="410C10C2">
      <w:pPr>
        <w:pStyle w:val="15"/>
        <w:keepNext w:val="0"/>
        <w:keepLines w:val="0"/>
        <w:pageBreakBefore w:val="0"/>
        <w:widowControl/>
        <w:numPr>
          <w:ilvl w:val="0"/>
          <w:numId w:val="0"/>
        </w:numPr>
        <w:kinsoku/>
        <w:wordWrap/>
        <w:overflowPunct w:val="0"/>
        <w:topLinePunct w:val="0"/>
        <w:autoSpaceDE w:val="0"/>
        <w:autoSpaceDN w:val="0"/>
        <w:bidi w:val="0"/>
        <w:adjustRightInd w:val="0"/>
        <w:snapToGrid w:val="0"/>
        <w:spacing w:after="0"/>
        <w:jc w:val="both"/>
        <w:textAlignment w:val="baseline"/>
        <w:rPr>
          <w:rFonts w:hint="default" w:ascii="Times New Roman" w:hAnsi="Times New Roman" w:cs="Times New Roman" w:eastAsiaTheme="minorEastAsia"/>
          <w:b/>
          <w:bCs/>
          <w:u w:val="none"/>
          <w:vertAlign w:val="baseline"/>
          <w:lang w:val="en-US" w:eastAsia="zh-CN"/>
        </w:rPr>
        <w:sectPr>
          <w:footerReference r:id="rId4" w:type="default"/>
          <w:footnotePr>
            <w:numRestart w:val="eachSect"/>
          </w:footnotePr>
          <w:pgSz w:w="11907" w:h="16840"/>
          <w:pgMar w:top="1418" w:right="1134" w:bottom="1134" w:left="1134" w:header="680" w:footer="567" w:gutter="0"/>
          <w:cols w:space="720" w:num="1"/>
          <w:docGrid w:type="lines" w:linePitch="360" w:charSpace="0"/>
        </w:sectPr>
      </w:pPr>
    </w:p>
    <w:p w14:paraId="14940C0F">
      <w:pPr>
        <w:pStyle w:val="2"/>
        <w:pageBreakBefore w:val="0"/>
        <w:widowControl/>
        <w:kinsoku/>
        <w:wordWrap/>
        <w:topLinePunct w:val="0"/>
        <w:bidi w:val="0"/>
        <w:snapToGrid w:val="0"/>
        <w:rPr>
          <w:rFonts w:hint="default" w:ascii="Times New Roman" w:hAnsi="Times New Roman" w:cs="Times New Roman"/>
          <w:b/>
          <w:bCs/>
          <w:sz w:val="32"/>
          <w:szCs w:val="32"/>
        </w:rPr>
      </w:pPr>
      <w:r>
        <w:rPr>
          <w:rFonts w:hint="default" w:ascii="Times New Roman" w:hAnsi="Times New Roman" w:cs="Times New Roman"/>
          <w:b/>
          <w:bCs/>
          <w:sz w:val="32"/>
          <w:szCs w:val="32"/>
        </w:rPr>
        <w:t>Conclusion</w:t>
      </w:r>
    </w:p>
    <w:p w14:paraId="0E9F4A35">
      <w:pPr>
        <w:pStyle w:val="15"/>
        <w:keepNext w:val="0"/>
        <w:keepLines w:val="0"/>
        <w:pageBreakBefore w:val="0"/>
        <w:widowControl/>
        <w:kinsoku/>
        <w:wordWrap/>
        <w:overflowPunct w:val="0"/>
        <w:topLinePunct w:val="0"/>
        <w:autoSpaceDE w:val="0"/>
        <w:autoSpaceDN w:val="0"/>
        <w:bidi w:val="0"/>
        <w:adjustRightInd w:val="0"/>
        <w:snapToGrid w:val="0"/>
        <w:spacing w:after="0"/>
        <w:ind w:left="0" w:firstLine="0"/>
        <w:textAlignment w:val="baseline"/>
        <w:rPr>
          <w:rFonts w:hint="default" w:ascii="Times New Roman" w:hAnsi="Times New Roman" w:eastAsia="宋体" w:cs="Times New Roman"/>
        </w:rPr>
      </w:pPr>
      <w:r>
        <w:rPr>
          <w:rFonts w:hint="default" w:ascii="Times New Roman" w:hAnsi="Times New Roman" w:eastAsia="宋体" w:cs="Times New Roman"/>
        </w:rPr>
        <w:t>Based on the discussions mentioned above, in this contribution we provide some considerations</w:t>
      </w:r>
      <w:r>
        <w:rPr>
          <w:rFonts w:hint="default" w:ascii="Times New Roman" w:hAnsi="Times New Roman" w:eastAsia="宋体" w:cs="Times New Roman"/>
          <w:lang w:eastAsia="zh-CN"/>
        </w:rPr>
        <w:t xml:space="preserve"> </w:t>
      </w:r>
      <w:r>
        <w:rPr>
          <w:rFonts w:hint="default" w:ascii="Times New Roman" w:hAnsi="Times New Roman" w:cs="Times New Roman" w:eastAsiaTheme="minorEastAsia"/>
          <w:lang w:eastAsia="zh-CN"/>
        </w:rPr>
        <w:t xml:space="preserve">on </w:t>
      </w:r>
      <w:r>
        <w:rPr>
          <w:rFonts w:hint="default" w:ascii="Times New Roman" w:hAnsi="Times New Roman" w:eastAsia="宋体" w:cs="Times New Roman"/>
          <w:lang w:val="en-US" w:eastAsia="zh-CN"/>
        </w:rPr>
        <w:t>TN/NTN integration</w:t>
      </w:r>
      <w:r>
        <w:rPr>
          <w:rFonts w:hint="default" w:ascii="Times New Roman" w:hAnsi="Times New Roman" w:eastAsia="宋体" w:cs="Times New Roman"/>
          <w:lang w:eastAsia="zh-CN"/>
        </w:rPr>
        <w:t xml:space="preserve"> for 6G</w:t>
      </w:r>
      <w:r>
        <w:rPr>
          <w:rFonts w:hint="default" w:ascii="Times New Roman" w:hAnsi="Times New Roman" w:eastAsia="宋体" w:cs="Times New Roman"/>
          <w:lang w:val="en-US" w:eastAsia="zh-CN"/>
        </w:rPr>
        <w:t>R</w:t>
      </w:r>
      <w:r>
        <w:rPr>
          <w:rFonts w:hint="default" w:ascii="Times New Roman" w:hAnsi="Times New Roman" w:cs="Times New Roman" w:eastAsiaTheme="minorEastAsia"/>
          <w:lang w:eastAsia="zh-CN"/>
        </w:rPr>
        <w:t xml:space="preserve"> </w:t>
      </w:r>
      <w:r>
        <w:rPr>
          <w:rFonts w:hint="default" w:ascii="Times New Roman" w:hAnsi="Times New Roman" w:eastAsia="宋体" w:cs="Times New Roman"/>
        </w:rPr>
        <w:t>and have the following</w:t>
      </w:r>
      <w:r>
        <w:rPr>
          <w:rFonts w:hint="default" w:ascii="Times New Roman" w:hAnsi="Times New Roman" w:eastAsia="宋体" w:cs="Times New Roman"/>
          <w:lang w:eastAsia="zh-CN"/>
        </w:rPr>
        <w:t xml:space="preserve"> observations and </w:t>
      </w:r>
      <w:r>
        <w:rPr>
          <w:rFonts w:hint="default" w:ascii="Times New Roman" w:hAnsi="Times New Roman" w:eastAsia="宋体" w:cs="Times New Roman"/>
        </w:rPr>
        <w:t>proposals:</w:t>
      </w:r>
    </w:p>
    <w:p w14:paraId="7179E5C3">
      <w:pPr>
        <w:pStyle w:val="15"/>
        <w:keepNext w:val="0"/>
        <w:keepLines w:val="0"/>
        <w:pageBreakBefore w:val="0"/>
        <w:widowControl/>
        <w:kinsoku/>
        <w:wordWrap/>
        <w:overflowPunct w:val="0"/>
        <w:topLinePunct w:val="0"/>
        <w:autoSpaceDE w:val="0"/>
        <w:autoSpaceDN w:val="0"/>
        <w:bidi w:val="0"/>
        <w:adjustRightInd w:val="0"/>
        <w:snapToGrid w:val="0"/>
        <w:spacing w:before="80" w:after="80"/>
        <w:ind w:left="0" w:firstLine="0"/>
        <w:jc w:val="both"/>
        <w:textAlignment w:val="baseline"/>
        <w:rPr>
          <w:rFonts w:hint="default" w:ascii="Times New Roman" w:hAnsi="Times New Roman" w:eastAsia="宋体" w:cs="Times New Roman"/>
          <w:lang w:val="en-US" w:eastAsia="zh-CN"/>
        </w:rPr>
      </w:pPr>
      <w:r>
        <w:rPr>
          <w:rFonts w:hint="default" w:ascii="Times New Roman" w:hAnsi="Times New Roman" w:eastAsia="宋体" w:cs="Times New Roman"/>
          <w:b/>
          <w:bCs/>
          <w:lang w:val="en-US" w:eastAsia="zh-CN"/>
        </w:rPr>
        <w:t>Observation 1: Due to longer propagation delay in NTN, the TA pre-compensation enhancements essential for 6G NTN, but not for 6G TN.</w:t>
      </w:r>
    </w:p>
    <w:p w14:paraId="345A0403">
      <w:pPr>
        <w:spacing w:before="80" w:after="80"/>
      </w:pPr>
      <w:r>
        <w:rPr>
          <w:rFonts w:hint="default" w:ascii="Times New Roman" w:hAnsi="Times New Roman" w:eastAsia="宋体" w:cs="Times New Roman"/>
          <w:b/>
          <w:bCs/>
          <w:lang w:val="en-US" w:eastAsia="zh-CN"/>
        </w:rPr>
        <w:t xml:space="preserve">Observation 2: For transmission delay reduction, HARQ feedback disabled for DL and HARQ modes </w:t>
      </w:r>
    </w:p>
    <w:p w14:paraId="6F1F4526">
      <w:pPr>
        <w:pStyle w:val="15"/>
        <w:keepNext w:val="0"/>
        <w:keepLines w:val="0"/>
        <w:pageBreakBefore w:val="0"/>
        <w:widowControl/>
        <w:kinsoku/>
        <w:wordWrap/>
        <w:overflowPunct w:val="0"/>
        <w:topLinePunct w:val="0"/>
        <w:autoSpaceDE w:val="0"/>
        <w:autoSpaceDN w:val="0"/>
        <w:bidi w:val="0"/>
        <w:adjustRightInd w:val="0"/>
        <w:snapToGrid w:val="0"/>
        <w:spacing w:before="80" w:after="80"/>
        <w:ind w:left="0" w:firstLine="0"/>
        <w:jc w:val="both"/>
        <w:textAlignment w:val="baseline"/>
        <w:rPr>
          <w:rFonts w:hint="default" w:ascii="Times New Roman" w:hAnsi="Times New Roman" w:eastAsia="宋体" w:cs="Times New Roman"/>
          <w:lang w:val="en-US" w:eastAsia="zh-CN"/>
        </w:rPr>
      </w:pPr>
      <w:r>
        <w:rPr>
          <w:rFonts w:hint="default" w:ascii="Times New Roman" w:hAnsi="Times New Roman" w:eastAsia="宋体" w:cs="Times New Roman"/>
          <w:b/>
          <w:bCs/>
          <w:lang w:val="en-US" w:eastAsia="zh-CN"/>
        </w:rPr>
        <w:t>mechanism for UL could be supported for both 6G NTN and some services in TN, e.g., XR, MBS.</w:t>
      </w:r>
    </w:p>
    <w:p w14:paraId="6D903AE3">
      <w:pPr>
        <w:pStyle w:val="15"/>
        <w:keepNext w:val="0"/>
        <w:keepLines w:val="0"/>
        <w:pageBreakBefore w:val="0"/>
        <w:widowControl/>
        <w:kinsoku/>
        <w:wordWrap/>
        <w:overflowPunct w:val="0"/>
        <w:topLinePunct w:val="0"/>
        <w:autoSpaceDE w:val="0"/>
        <w:autoSpaceDN w:val="0"/>
        <w:bidi w:val="0"/>
        <w:adjustRightInd w:val="0"/>
        <w:snapToGrid w:val="0"/>
        <w:spacing w:before="80" w:after="80"/>
        <w:ind w:left="0" w:firstLine="0"/>
        <w:jc w:val="both"/>
        <w:textAlignment w:val="baseline"/>
        <w:rPr>
          <w:rFonts w:hint="default" w:ascii="Times New Roman" w:hAnsi="Times New Roman" w:eastAsia="宋体" w:cs="Times New Roman"/>
          <w:b/>
          <w:bCs/>
          <w:lang w:val="en-US" w:eastAsia="zh-CN"/>
        </w:rPr>
      </w:pPr>
      <w:r>
        <w:rPr>
          <w:rFonts w:hint="default" w:ascii="Times New Roman" w:hAnsi="Times New Roman" w:eastAsia="宋体" w:cs="Times New Roman"/>
          <w:b/>
          <w:bCs/>
          <w:lang w:val="en-US" w:eastAsia="zh-CN"/>
        </w:rPr>
        <w:t>Observation 3: UP timers value range configuration could be designed commonly for both 6G TN and NTN while offset UE-gNB RTT to start some UP timers only for 6G NTN.</w:t>
      </w:r>
    </w:p>
    <w:p w14:paraId="446F04B1">
      <w:pPr>
        <w:pStyle w:val="15"/>
        <w:keepNext w:val="0"/>
        <w:keepLines w:val="0"/>
        <w:pageBreakBefore w:val="0"/>
        <w:widowControl/>
        <w:kinsoku/>
        <w:wordWrap/>
        <w:overflowPunct w:val="0"/>
        <w:topLinePunct w:val="0"/>
        <w:autoSpaceDE w:val="0"/>
        <w:autoSpaceDN w:val="0"/>
        <w:bidi w:val="0"/>
        <w:adjustRightInd w:val="0"/>
        <w:snapToGrid w:val="0"/>
        <w:spacing w:before="80" w:after="80"/>
        <w:ind w:left="0" w:firstLine="0"/>
        <w:jc w:val="both"/>
        <w:textAlignment w:val="baseline"/>
        <w:rPr>
          <w:rFonts w:hint="default" w:ascii="Times New Roman" w:hAnsi="Times New Roman" w:cs="Times New Roman" w:eastAsiaTheme="minorEastAsia"/>
          <w:b/>
          <w:lang w:val="en-US" w:eastAsia="zh-CN"/>
        </w:rPr>
      </w:pPr>
      <w:r>
        <w:rPr>
          <w:rFonts w:hint="default" w:ascii="Times New Roman" w:hAnsi="Times New Roman" w:eastAsia="宋体" w:cs="Times New Roman"/>
          <w:b/>
          <w:bCs/>
          <w:lang w:val="en-US" w:eastAsia="zh-CN"/>
        </w:rPr>
        <w:t xml:space="preserve">Observation 4: For Idle/inactive mode, both hard and soft TAC update mechanism could be supported for 6G NTN but not for 6G TN network, due to that there is no so larger cell coverage and high speed network node. </w:t>
      </w:r>
    </w:p>
    <w:p w14:paraId="73A56259">
      <w:pPr>
        <w:pStyle w:val="15"/>
        <w:keepNext w:val="0"/>
        <w:keepLines w:val="0"/>
        <w:pageBreakBefore w:val="0"/>
        <w:widowControl/>
        <w:kinsoku/>
        <w:wordWrap/>
        <w:overflowPunct w:val="0"/>
        <w:topLinePunct w:val="0"/>
        <w:autoSpaceDE w:val="0"/>
        <w:autoSpaceDN w:val="0"/>
        <w:bidi w:val="0"/>
        <w:adjustRightInd w:val="0"/>
        <w:snapToGrid w:val="0"/>
        <w:spacing w:before="80" w:after="80"/>
        <w:ind w:left="0" w:firstLine="0"/>
        <w:jc w:val="both"/>
        <w:textAlignment w:val="baseline"/>
        <w:rPr>
          <w:rFonts w:hint="default" w:ascii="Times New Roman" w:hAnsi="Times New Roman" w:cs="Times New Roman" w:eastAsiaTheme="minorEastAsia"/>
          <w:b w:val="0"/>
          <w:bCs/>
          <w:lang w:val="en-US" w:eastAsia="zh-CN"/>
        </w:rPr>
      </w:pPr>
      <w:r>
        <w:rPr>
          <w:rFonts w:hint="default" w:ascii="Times New Roman" w:hAnsi="Times New Roman" w:eastAsia="宋体" w:cs="Times New Roman"/>
          <w:b/>
          <w:bCs/>
          <w:lang w:val="en-US" w:eastAsia="zh-CN"/>
        </w:rPr>
        <w:t>Observation 5: B</w:t>
      </w:r>
      <w:r>
        <w:rPr>
          <w:rFonts w:hint="default" w:ascii="Times New Roman" w:hAnsi="Times New Roman" w:cs="Times New Roman" w:eastAsiaTheme="minorEastAsia"/>
          <w:b/>
          <w:bCs w:val="0"/>
          <w:lang w:val="en-US" w:eastAsia="zh-CN"/>
        </w:rPr>
        <w:t>oth time-based and location-based neighbour cells measurements initiation as well as CHO trigger condition are indispensable for 6G NTN.</w:t>
      </w:r>
      <w:r>
        <w:rPr>
          <w:rFonts w:hint="eastAsia" w:ascii="Times New Roman" w:hAnsi="Times New Roman" w:cs="Times New Roman" w:eastAsiaTheme="minorEastAsia"/>
          <w:b w:val="0"/>
          <w:bCs/>
          <w:lang w:val="en-US" w:eastAsia="zh-CN"/>
        </w:rPr>
        <w:t xml:space="preserve"> </w:t>
      </w:r>
      <w:r>
        <w:rPr>
          <w:rFonts w:hint="eastAsia" w:ascii="Times New Roman" w:hAnsi="Times New Roman" w:cs="Times New Roman" w:eastAsiaTheme="minorEastAsia"/>
          <w:b/>
          <w:bCs w:val="0"/>
          <w:lang w:val="en-US" w:eastAsia="zh-CN"/>
        </w:rPr>
        <w:t>Then considering GNSS free and GNSS resilient cases, location-based solution is not feasible or does not work well.</w:t>
      </w:r>
    </w:p>
    <w:p w14:paraId="0D09D9BA">
      <w:pPr>
        <w:pStyle w:val="15"/>
        <w:keepNext w:val="0"/>
        <w:keepLines w:val="0"/>
        <w:pageBreakBefore w:val="0"/>
        <w:widowControl/>
        <w:kinsoku/>
        <w:wordWrap/>
        <w:overflowPunct w:val="0"/>
        <w:topLinePunct w:val="0"/>
        <w:autoSpaceDE w:val="0"/>
        <w:autoSpaceDN w:val="0"/>
        <w:bidi w:val="0"/>
        <w:adjustRightInd w:val="0"/>
        <w:snapToGrid w:val="0"/>
        <w:spacing w:before="80" w:after="80"/>
        <w:ind w:left="0" w:firstLine="0"/>
        <w:jc w:val="both"/>
        <w:textAlignment w:val="baseline"/>
        <w:rPr>
          <w:rFonts w:hint="default" w:ascii="Times New Roman" w:hAnsi="Times New Roman" w:cs="Times New Roman" w:eastAsiaTheme="minorEastAsia"/>
          <w:b w:val="0"/>
          <w:bCs/>
          <w:lang w:val="en-US" w:eastAsia="zh-CN"/>
        </w:rPr>
      </w:pPr>
      <w:r>
        <w:rPr>
          <w:rFonts w:hint="default" w:ascii="Times New Roman" w:hAnsi="Times New Roman" w:eastAsia="宋体" w:cs="Times New Roman"/>
          <w:b/>
          <w:bCs/>
          <w:lang w:val="en-US" w:eastAsia="zh-CN"/>
        </w:rPr>
        <w:t>Observation 6: For 6G TN, location-based solution could also be considered due to weaker signal of the candidate cell in some cases (e.g. UEs preparing to enter elevator and underground garage)</w:t>
      </w:r>
      <w:r>
        <w:rPr>
          <w:rFonts w:hint="eastAsia" w:ascii="Times New Roman" w:hAnsi="Times New Roman" w:eastAsia="宋体" w:cs="Times New Roman"/>
          <w:b/>
          <w:bCs/>
          <w:lang w:val="en-US" w:eastAsia="zh-CN"/>
        </w:rPr>
        <w:t>.</w:t>
      </w:r>
    </w:p>
    <w:p w14:paraId="4E464EF2">
      <w:pPr>
        <w:pStyle w:val="15"/>
        <w:keepNext w:val="0"/>
        <w:keepLines w:val="0"/>
        <w:pageBreakBefore w:val="0"/>
        <w:widowControl/>
        <w:kinsoku/>
        <w:wordWrap/>
        <w:overflowPunct w:val="0"/>
        <w:topLinePunct w:val="0"/>
        <w:autoSpaceDE w:val="0"/>
        <w:autoSpaceDN w:val="0"/>
        <w:bidi w:val="0"/>
        <w:adjustRightInd w:val="0"/>
        <w:snapToGrid w:val="0"/>
        <w:spacing w:before="80" w:after="80"/>
        <w:ind w:left="0" w:firstLine="0"/>
        <w:jc w:val="both"/>
        <w:textAlignment w:val="baseline"/>
        <w:rPr>
          <w:rFonts w:hint="default" w:ascii="Times New Roman" w:hAnsi="Times New Roman" w:eastAsia="宋体" w:cs="Times New Roman"/>
          <w:b/>
          <w:bCs/>
          <w:lang w:val="en-US" w:eastAsia="zh-CN"/>
        </w:rPr>
      </w:pPr>
      <w:r>
        <w:rPr>
          <w:rFonts w:hint="default" w:ascii="Times New Roman" w:hAnsi="Times New Roman" w:eastAsia="宋体" w:cs="Times New Roman"/>
          <w:b/>
          <w:bCs/>
          <w:lang w:val="en-US" w:eastAsia="zh-CN"/>
        </w:rPr>
        <w:t xml:space="preserve">Observation 7: Multiple SMTCs configuration with UE adaptive adjustment solutions in idle/inactive mode and with NW-controlled adjustment of SMTCs solutions in connected mode are important for 6G NTN at least. And NTN/TN common design may have some possibility, which need coordination with RAN1/4. </w:t>
      </w:r>
    </w:p>
    <w:p w14:paraId="44390C32">
      <w:pPr>
        <w:pStyle w:val="15"/>
        <w:keepNext w:val="0"/>
        <w:keepLines w:val="0"/>
        <w:pageBreakBefore w:val="0"/>
        <w:widowControl/>
        <w:numPr>
          <w:ilvl w:val="0"/>
          <w:numId w:val="0"/>
        </w:numPr>
        <w:kinsoku/>
        <w:wordWrap/>
        <w:overflowPunct w:val="0"/>
        <w:topLinePunct w:val="0"/>
        <w:autoSpaceDE w:val="0"/>
        <w:autoSpaceDN w:val="0"/>
        <w:bidi w:val="0"/>
        <w:adjustRightInd w:val="0"/>
        <w:snapToGrid w:val="0"/>
        <w:spacing w:before="80" w:after="80"/>
        <w:ind w:leftChars="0"/>
        <w:jc w:val="both"/>
        <w:textAlignment w:val="baseline"/>
        <w:rPr>
          <w:rFonts w:hint="default" w:ascii="Times New Roman" w:hAnsi="Times New Roman" w:eastAsia="宋体" w:cs="Times New Roman"/>
          <w:b/>
          <w:bCs/>
          <w:highlight w:val="none"/>
          <w:lang w:val="en-US" w:eastAsia="zh-CN"/>
        </w:rPr>
      </w:pPr>
      <w:r>
        <w:rPr>
          <w:rFonts w:hint="default" w:ascii="Times New Roman" w:hAnsi="Times New Roman" w:eastAsia="宋体" w:cs="Times New Roman"/>
          <w:b/>
          <w:bCs/>
          <w:highlight w:val="none"/>
          <w:lang w:val="en-US" w:eastAsia="zh-CN"/>
        </w:rPr>
        <w:t xml:space="preserve">Observation 8: Location-based SMTC selection solution in idle/inactive and UE assisted SMTC configuration in connected mode are necessary for 6G NTN at least to support ‌beam hopping. In addition,6G TN and 6G NTN have the same case with long </w:t>
      </w:r>
      <w:r>
        <w:rPr>
          <w:rFonts w:hint="default" w:ascii="Times New Roman" w:hAnsi="Times New Roman" w:eastAsia="宋体"/>
          <w:b/>
          <w:bCs/>
          <w:highlight w:val="none"/>
          <w:lang w:eastAsia="zh-CN"/>
        </w:rPr>
        <w:t xml:space="preserve">periodicity </w:t>
      </w:r>
      <w:r>
        <w:rPr>
          <w:rFonts w:hint="default" w:ascii="Times New Roman" w:hAnsi="Times New Roman" w:eastAsia="宋体"/>
          <w:b/>
          <w:bCs/>
          <w:highlight w:val="none"/>
          <w:lang w:val="en-US" w:eastAsia="zh-CN"/>
        </w:rPr>
        <w:t xml:space="preserve">SS </w:t>
      </w:r>
      <w:r>
        <w:rPr>
          <w:rFonts w:hint="default" w:ascii="Times New Roman" w:hAnsi="Times New Roman" w:eastAsia="宋体" w:cs="Times New Roman"/>
          <w:b/>
          <w:bCs/>
          <w:highlight w:val="none"/>
          <w:lang w:val="en-US" w:eastAsia="zh-CN"/>
        </w:rPr>
        <w:t>and short</w:t>
      </w:r>
      <w:r>
        <w:rPr>
          <w:rFonts w:hint="default" w:ascii="Times New Roman" w:hAnsi="Times New Roman" w:eastAsia="宋体"/>
          <w:b/>
          <w:bCs/>
          <w:highlight w:val="none"/>
          <w:lang w:eastAsia="zh-CN"/>
        </w:rPr>
        <w:t xml:space="preserve"> periodicity </w:t>
      </w:r>
      <w:r>
        <w:rPr>
          <w:rFonts w:hint="default" w:ascii="Times New Roman" w:hAnsi="Times New Roman" w:eastAsia="宋体" w:cs="Times New Roman"/>
          <w:b/>
          <w:bCs/>
          <w:highlight w:val="none"/>
          <w:lang w:val="en-US" w:eastAsia="zh-CN"/>
        </w:rPr>
        <w:t>SS which may impact UE measurement. And whether such measurements enhancements could be considered together for both NTN and TN needs coordination with RAN1/4.</w:t>
      </w:r>
    </w:p>
    <w:p w14:paraId="2462E822">
      <w:pPr>
        <w:pStyle w:val="15"/>
        <w:keepNext w:val="0"/>
        <w:keepLines w:val="0"/>
        <w:pageBreakBefore w:val="0"/>
        <w:widowControl/>
        <w:kinsoku/>
        <w:wordWrap/>
        <w:overflowPunct w:val="0"/>
        <w:topLinePunct w:val="0"/>
        <w:autoSpaceDE w:val="0"/>
        <w:autoSpaceDN w:val="0"/>
        <w:bidi w:val="0"/>
        <w:adjustRightInd w:val="0"/>
        <w:snapToGrid w:val="0"/>
        <w:spacing w:before="80" w:after="80"/>
        <w:ind w:left="0" w:firstLine="0"/>
        <w:jc w:val="both"/>
        <w:textAlignment w:val="baseline"/>
        <w:rPr>
          <w:rFonts w:hint="default" w:ascii="Times New Roman" w:hAnsi="Times New Roman" w:cs="Times New Roman" w:eastAsiaTheme="minorEastAsia"/>
          <w:b/>
          <w:bCs/>
          <w:u w:val="single"/>
          <w:lang w:val="en-US" w:eastAsia="zh-CN"/>
        </w:rPr>
      </w:pPr>
      <w:r>
        <w:rPr>
          <w:rFonts w:hint="default" w:ascii="Times New Roman" w:hAnsi="Times New Roman" w:eastAsia="宋体" w:cs="Times New Roman"/>
          <w:b/>
          <w:bCs/>
          <w:lang w:val="en-US" w:eastAsia="zh-CN"/>
        </w:rPr>
        <w:t>Observation 9: TN coverage information broadcast in NTN cell and NTN assistance information provided in TN cell are beneficial for energy saving and needs to support for 6G NTN-TN reselection.</w:t>
      </w:r>
    </w:p>
    <w:p w14:paraId="01DA6019">
      <w:pPr>
        <w:pStyle w:val="15"/>
        <w:keepNext w:val="0"/>
        <w:keepLines w:val="0"/>
        <w:pageBreakBefore w:val="0"/>
        <w:widowControl/>
        <w:kinsoku/>
        <w:wordWrap/>
        <w:overflowPunct w:val="0"/>
        <w:topLinePunct w:val="0"/>
        <w:autoSpaceDE w:val="0"/>
        <w:autoSpaceDN w:val="0"/>
        <w:bidi w:val="0"/>
        <w:adjustRightInd w:val="0"/>
        <w:snapToGrid w:val="0"/>
        <w:spacing w:before="80" w:after="80"/>
        <w:ind w:left="0" w:firstLine="0"/>
        <w:jc w:val="both"/>
        <w:textAlignment w:val="baseline"/>
        <w:rPr>
          <w:rFonts w:hint="default" w:ascii="Times New Roman" w:hAnsi="Times New Roman" w:eastAsia="宋体" w:cs="Times New Roman"/>
          <w:b/>
          <w:bCs/>
          <w:lang w:val="en-US" w:eastAsia="zh-CN"/>
        </w:rPr>
      </w:pPr>
      <w:r>
        <w:rPr>
          <w:rFonts w:hint="default" w:ascii="Times New Roman" w:hAnsi="Times New Roman" w:eastAsia="宋体" w:cs="Times New Roman"/>
          <w:b/>
          <w:bCs/>
          <w:lang w:val="en-US" w:eastAsia="zh-CN"/>
        </w:rPr>
        <w:t>Observation 10: PCI unchanged solution is important for 6G NTN and NTN-TN seamless handover.</w:t>
      </w:r>
    </w:p>
    <w:p w14:paraId="7D2BEA5F">
      <w:pPr>
        <w:pStyle w:val="15"/>
        <w:keepNext w:val="0"/>
        <w:keepLines w:val="0"/>
        <w:pageBreakBefore w:val="0"/>
        <w:widowControl/>
        <w:numPr>
          <w:ilvl w:val="-1"/>
          <w:numId w:val="0"/>
        </w:numPr>
        <w:kinsoku/>
        <w:wordWrap/>
        <w:overflowPunct w:val="0"/>
        <w:topLinePunct w:val="0"/>
        <w:autoSpaceDE w:val="0"/>
        <w:autoSpaceDN w:val="0"/>
        <w:bidi w:val="0"/>
        <w:adjustRightInd w:val="0"/>
        <w:snapToGrid w:val="0"/>
        <w:spacing w:before="80" w:after="80"/>
        <w:ind w:left="0" w:leftChars="0" w:firstLine="0" w:firstLineChars="0"/>
        <w:jc w:val="both"/>
        <w:textAlignment w:val="baseline"/>
        <w:rPr>
          <w:rFonts w:hint="default" w:ascii="Times New Roman" w:hAnsi="Times New Roman" w:eastAsia="宋体" w:cs="Times New Roman"/>
          <w:b/>
          <w:bCs/>
          <w:lang w:val="en-US" w:eastAsia="zh-CN"/>
        </w:rPr>
      </w:pPr>
      <w:r>
        <w:rPr>
          <w:rFonts w:hint="default" w:ascii="Times New Roman" w:hAnsi="Times New Roman" w:eastAsia="宋体" w:cs="Times New Roman"/>
          <w:b/>
          <w:bCs/>
          <w:lang w:val="en-US" w:eastAsia="zh-CN"/>
        </w:rPr>
        <w:t>Observation 1</w:t>
      </w:r>
      <w:r>
        <w:rPr>
          <w:rFonts w:hint="eastAsia" w:ascii="Times New Roman" w:hAnsi="Times New Roman" w:eastAsia="宋体" w:cs="Times New Roman"/>
          <w:b/>
          <w:bCs/>
          <w:lang w:val="en-US" w:eastAsia="zh-CN"/>
        </w:rPr>
        <w:t>1</w:t>
      </w:r>
      <w:r>
        <w:rPr>
          <w:rFonts w:hint="default" w:ascii="Times New Roman" w:hAnsi="Times New Roman" w:eastAsia="宋体" w:cs="Times New Roman"/>
          <w:b/>
          <w:bCs/>
          <w:lang w:val="en-US" w:eastAsia="zh-CN"/>
        </w:rPr>
        <w:t>: RACH-less (C)HO could be common designed for both 6G NTN and TN.</w:t>
      </w:r>
    </w:p>
    <w:p w14:paraId="7C84A867">
      <w:pPr>
        <w:pStyle w:val="15"/>
        <w:keepNext w:val="0"/>
        <w:keepLines w:val="0"/>
        <w:pageBreakBefore w:val="0"/>
        <w:widowControl/>
        <w:numPr>
          <w:ilvl w:val="-1"/>
          <w:numId w:val="0"/>
        </w:numPr>
        <w:kinsoku/>
        <w:wordWrap/>
        <w:overflowPunct w:val="0"/>
        <w:topLinePunct w:val="0"/>
        <w:autoSpaceDE w:val="0"/>
        <w:autoSpaceDN w:val="0"/>
        <w:bidi w:val="0"/>
        <w:adjustRightInd w:val="0"/>
        <w:snapToGrid w:val="0"/>
        <w:spacing w:before="80" w:after="80"/>
        <w:ind w:left="0" w:leftChars="0" w:firstLine="0" w:firstLineChars="0"/>
        <w:jc w:val="both"/>
        <w:textAlignment w:val="baseline"/>
        <w:rPr>
          <w:rFonts w:hint="eastAsia" w:ascii="Times New Roman" w:hAnsi="Times New Roman" w:eastAsia="宋体" w:cs="Times New Roman"/>
          <w:b/>
          <w:bCs/>
          <w:lang w:val="en-US" w:eastAsia="zh-CN"/>
        </w:rPr>
      </w:pPr>
      <w:r>
        <w:rPr>
          <w:rFonts w:hint="default" w:ascii="Times New Roman" w:hAnsi="Times New Roman" w:eastAsia="宋体" w:cs="Times New Roman"/>
          <w:b/>
          <w:bCs/>
          <w:lang w:val="en-US" w:eastAsia="zh-CN"/>
        </w:rPr>
        <w:t>Observation 1</w:t>
      </w:r>
      <w:r>
        <w:rPr>
          <w:rFonts w:hint="eastAsia" w:ascii="Times New Roman" w:hAnsi="Times New Roman" w:eastAsia="宋体" w:cs="Times New Roman"/>
          <w:b/>
          <w:bCs/>
          <w:lang w:val="en-US" w:eastAsia="zh-CN"/>
        </w:rPr>
        <w:t>2</w:t>
      </w:r>
      <w:r>
        <w:rPr>
          <w:rFonts w:hint="default" w:ascii="Times New Roman" w:hAnsi="Times New Roman" w:eastAsia="宋体" w:cs="Times New Roman"/>
          <w:b/>
          <w:bCs/>
          <w:lang w:val="en-US" w:eastAsia="zh-CN"/>
        </w:rPr>
        <w:t xml:space="preserve">: </w:t>
      </w:r>
      <w:r>
        <w:rPr>
          <w:rFonts w:hint="eastAsia" w:ascii="Times New Roman" w:hAnsi="Times New Roman" w:eastAsia="宋体" w:cs="Times New Roman"/>
          <w:b/>
          <w:bCs/>
          <w:lang w:val="en-US" w:eastAsia="zh-CN"/>
        </w:rPr>
        <w:t>M</w:t>
      </w:r>
      <w:r>
        <w:rPr>
          <w:rFonts w:hint="default" w:ascii="Times New Roman" w:hAnsi="Times New Roman" w:eastAsia="宋体" w:cs="Times New Roman"/>
          <w:b/>
          <w:bCs/>
          <w:lang w:val="en-US" w:eastAsia="zh-CN"/>
        </w:rPr>
        <w:t xml:space="preserve">ulti-dimensional matching of orbital characteristics, positioning requirements, transmission power, and other factors could be considered for </w:t>
      </w:r>
      <w:r>
        <w:rPr>
          <w:rFonts w:hint="eastAsia" w:ascii="Times New Roman" w:hAnsi="Times New Roman" w:eastAsia="宋体" w:cs="Times New Roman"/>
          <w:b/>
          <w:bCs/>
          <w:lang w:val="en-US" w:eastAsia="zh-CN"/>
        </w:rPr>
        <w:t xml:space="preserve">6G NTN </w:t>
      </w:r>
      <w:r>
        <w:rPr>
          <w:rFonts w:hint="default" w:ascii="Times New Roman" w:hAnsi="Times New Roman" w:eastAsia="宋体" w:cs="Times New Roman"/>
          <w:b/>
          <w:bCs/>
          <w:lang w:val="en-US" w:eastAsia="zh-CN"/>
        </w:rPr>
        <w:t>multi-orbit mobility</w:t>
      </w:r>
      <w:r>
        <w:rPr>
          <w:rFonts w:hint="eastAsia" w:ascii="Times New Roman" w:hAnsi="Times New Roman" w:eastAsia="宋体" w:cs="Times New Roman"/>
          <w:b/>
          <w:bCs/>
          <w:lang w:val="en-US" w:eastAsia="zh-CN"/>
        </w:rPr>
        <w:t>.</w:t>
      </w:r>
    </w:p>
    <w:p w14:paraId="144F37F1">
      <w:pPr>
        <w:pStyle w:val="15"/>
        <w:keepNext w:val="0"/>
        <w:keepLines w:val="0"/>
        <w:pageBreakBefore w:val="0"/>
        <w:widowControl/>
        <w:numPr>
          <w:ilvl w:val="-1"/>
          <w:numId w:val="0"/>
        </w:numPr>
        <w:kinsoku/>
        <w:wordWrap/>
        <w:overflowPunct w:val="0"/>
        <w:topLinePunct w:val="0"/>
        <w:autoSpaceDE w:val="0"/>
        <w:autoSpaceDN w:val="0"/>
        <w:bidi w:val="0"/>
        <w:adjustRightInd w:val="0"/>
        <w:snapToGrid w:val="0"/>
        <w:spacing w:before="80" w:after="80"/>
        <w:ind w:left="0" w:leftChars="0" w:firstLine="0" w:firstLineChars="0"/>
        <w:jc w:val="both"/>
        <w:textAlignment w:val="baseline"/>
        <w:rPr>
          <w:rFonts w:hint="eastAsia" w:ascii="Times New Roman" w:hAnsi="Times New Roman" w:eastAsia="宋体" w:cs="Times New Roman"/>
          <w:b/>
          <w:bCs/>
          <w:lang w:val="en-US" w:eastAsia="zh-CN"/>
        </w:rPr>
      </w:pPr>
      <w:r>
        <w:rPr>
          <w:rFonts w:hint="default" w:ascii="Times New Roman" w:hAnsi="Times New Roman" w:eastAsia="宋体" w:cs="Times New Roman"/>
          <w:b/>
          <w:bCs/>
          <w:lang w:val="en-US" w:eastAsia="zh-CN"/>
        </w:rPr>
        <w:t>Observation 1</w:t>
      </w:r>
      <w:r>
        <w:rPr>
          <w:rFonts w:hint="eastAsia" w:ascii="Times New Roman" w:hAnsi="Times New Roman" w:eastAsia="宋体" w:cs="Times New Roman"/>
          <w:b/>
          <w:bCs/>
          <w:lang w:val="en-US" w:eastAsia="zh-CN"/>
        </w:rPr>
        <w:t>3</w:t>
      </w:r>
      <w:r>
        <w:rPr>
          <w:rFonts w:hint="default" w:ascii="Times New Roman" w:hAnsi="Times New Roman" w:eastAsia="宋体" w:cs="Times New Roman"/>
          <w:b/>
          <w:bCs/>
          <w:lang w:val="en-US" w:eastAsia="zh-CN"/>
        </w:rPr>
        <w:t>:</w:t>
      </w:r>
      <w:r>
        <w:rPr>
          <w:rFonts w:hint="eastAsia" w:ascii="Times New Roman" w:hAnsi="Times New Roman" w:eastAsia="宋体" w:cs="Times New Roman"/>
          <w:b/>
          <w:bCs/>
          <w:lang w:val="en-US" w:eastAsia="zh-CN"/>
        </w:rPr>
        <w:t xml:space="preserve"> RAN2 needs study whether to design a unified minimum SI for both NTN an TN or seperate SIs considering the size limitation of a given SIB.</w:t>
      </w:r>
    </w:p>
    <w:p w14:paraId="58DCB86B">
      <w:pPr>
        <w:pStyle w:val="15"/>
        <w:keepNext w:val="0"/>
        <w:keepLines w:val="0"/>
        <w:pageBreakBefore w:val="0"/>
        <w:widowControl/>
        <w:kinsoku/>
        <w:wordWrap/>
        <w:overflowPunct w:val="0"/>
        <w:topLinePunct w:val="0"/>
        <w:autoSpaceDE w:val="0"/>
        <w:autoSpaceDN w:val="0"/>
        <w:bidi w:val="0"/>
        <w:adjustRightInd w:val="0"/>
        <w:snapToGrid w:val="0"/>
        <w:spacing w:before="80" w:after="80"/>
        <w:ind w:left="0" w:firstLine="0"/>
        <w:jc w:val="both"/>
        <w:textAlignment w:val="baseline"/>
        <w:rPr>
          <w:rFonts w:hint="default" w:ascii="Times New Roman" w:hAnsi="Times New Roman" w:cs="Times New Roman" w:eastAsiaTheme="minorEastAsia"/>
          <w:b w:val="0"/>
          <w:bCs w:val="0"/>
          <w:u w:val="none"/>
          <w:lang w:val="en-US" w:eastAsia="zh-CN"/>
        </w:rPr>
      </w:pPr>
      <w:r>
        <w:rPr>
          <w:rFonts w:hint="default" w:ascii="Times New Roman" w:hAnsi="Times New Roman" w:eastAsia="宋体" w:cs="Times New Roman"/>
          <w:b/>
          <w:bCs/>
          <w:lang w:val="en-US" w:eastAsia="zh-CN"/>
        </w:rPr>
        <w:t>Observation 1</w:t>
      </w:r>
      <w:r>
        <w:rPr>
          <w:rFonts w:hint="eastAsia" w:ascii="Times New Roman" w:hAnsi="Times New Roman" w:eastAsia="宋体" w:cs="Times New Roman"/>
          <w:b/>
          <w:bCs/>
          <w:lang w:val="en-US" w:eastAsia="zh-CN"/>
        </w:rPr>
        <w:t>4</w:t>
      </w:r>
      <w:r>
        <w:rPr>
          <w:rFonts w:hint="default" w:ascii="Times New Roman" w:hAnsi="Times New Roman" w:eastAsia="宋体" w:cs="Times New Roman"/>
          <w:b/>
          <w:bCs/>
          <w:lang w:val="en-US" w:eastAsia="zh-CN"/>
        </w:rPr>
        <w:t>: Positioning and possible enhancements could be considered for both 6G NTN and TN</w:t>
      </w:r>
      <w:r>
        <w:rPr>
          <w:rFonts w:hint="eastAsia" w:ascii="Times New Roman" w:hAnsi="Times New Roman" w:eastAsia="宋体" w:cs="Times New Roman"/>
          <w:b/>
          <w:bCs/>
          <w:lang w:val="en-US" w:eastAsia="zh-CN"/>
        </w:rPr>
        <w:t xml:space="preserve"> And further discussion is needed to determine whether to introduce such positioning and possible enhancements in 6G day1.</w:t>
      </w:r>
    </w:p>
    <w:p w14:paraId="1E40A380">
      <w:pPr>
        <w:pStyle w:val="15"/>
        <w:keepNext w:val="0"/>
        <w:keepLines w:val="0"/>
        <w:pageBreakBefore w:val="0"/>
        <w:widowControl/>
        <w:kinsoku/>
        <w:wordWrap/>
        <w:overflowPunct w:val="0"/>
        <w:topLinePunct w:val="0"/>
        <w:autoSpaceDE w:val="0"/>
        <w:autoSpaceDN w:val="0"/>
        <w:bidi w:val="0"/>
        <w:adjustRightInd w:val="0"/>
        <w:snapToGrid w:val="0"/>
        <w:spacing w:before="80" w:after="80"/>
        <w:ind w:left="0" w:firstLine="0"/>
        <w:jc w:val="both"/>
        <w:textAlignment w:val="baseline"/>
        <w:rPr>
          <w:rFonts w:hint="default" w:ascii="Times New Roman" w:hAnsi="Times New Roman" w:eastAsia="宋体" w:cs="Times New Roman"/>
          <w:b/>
          <w:bCs/>
          <w:lang w:val="en-US" w:eastAsia="zh-CN"/>
        </w:rPr>
      </w:pPr>
      <w:r>
        <w:rPr>
          <w:rFonts w:hint="default" w:ascii="Times New Roman" w:hAnsi="Times New Roman" w:eastAsia="宋体" w:cs="Times New Roman"/>
          <w:b/>
          <w:bCs/>
          <w:lang w:val="en-US" w:eastAsia="zh-CN"/>
        </w:rPr>
        <w:t>Observation 1</w:t>
      </w:r>
      <w:r>
        <w:rPr>
          <w:rFonts w:hint="eastAsia" w:ascii="Times New Roman" w:hAnsi="Times New Roman" w:eastAsia="宋体" w:cs="Times New Roman"/>
          <w:b/>
          <w:bCs/>
          <w:lang w:val="en-US" w:eastAsia="zh-CN"/>
        </w:rPr>
        <w:t>5</w:t>
      </w:r>
      <w:r>
        <w:rPr>
          <w:rFonts w:hint="default" w:ascii="Times New Roman" w:hAnsi="Times New Roman" w:eastAsia="宋体" w:cs="Times New Roman"/>
          <w:b/>
          <w:bCs/>
          <w:lang w:val="en-US" w:eastAsia="zh-CN"/>
        </w:rPr>
        <w:t>: For 6GR, MBS broadcast as well as multicast could be considered for NTN and TN together to better enable MBS feature everywhere.</w:t>
      </w:r>
    </w:p>
    <w:p w14:paraId="744CDBD1">
      <w:pPr>
        <w:keepNext w:val="0"/>
        <w:keepLines w:val="0"/>
        <w:pageBreakBefore w:val="0"/>
        <w:widowControl/>
        <w:kinsoku/>
        <w:wordWrap/>
        <w:overflowPunct w:val="0"/>
        <w:topLinePunct w:val="0"/>
        <w:autoSpaceDE w:val="0"/>
        <w:autoSpaceDN w:val="0"/>
        <w:bidi w:val="0"/>
        <w:adjustRightInd w:val="0"/>
        <w:snapToGrid w:val="0"/>
        <w:spacing w:before="180" w:after="0"/>
        <w:textAlignment w:val="baseline"/>
        <w:rPr>
          <w:rFonts w:hint="default" w:ascii="Times New Roman" w:hAnsi="Times New Roman" w:cs="Times New Roman"/>
          <w:b/>
          <w:bCs/>
          <w:sz w:val="20"/>
          <w:szCs w:val="20"/>
          <w:lang w:val="en-US" w:eastAsia="zh-CN"/>
        </w:rPr>
      </w:pPr>
      <w:r>
        <w:rPr>
          <w:rFonts w:hint="default" w:ascii="Times New Roman" w:hAnsi="Times New Roman" w:cs="Times New Roman"/>
          <w:b/>
          <w:bCs/>
          <w:sz w:val="20"/>
          <w:szCs w:val="20"/>
          <w:lang w:val="en-US" w:eastAsia="zh-CN"/>
        </w:rPr>
        <w:t>Proposal 1: For 6G TN/NTN common design, the following features could be considered</w:t>
      </w:r>
      <w:r>
        <w:rPr>
          <w:rFonts w:hint="eastAsia" w:ascii="Times New Roman" w:hAnsi="Times New Roman" w:cs="Times New Roman"/>
          <w:b/>
          <w:bCs/>
          <w:sz w:val="20"/>
          <w:szCs w:val="20"/>
          <w:lang w:val="en-US" w:eastAsia="zh-CN"/>
        </w:rPr>
        <w:t xml:space="preserve"> in Day1</w:t>
      </w:r>
      <w:r>
        <w:rPr>
          <w:rFonts w:hint="default" w:ascii="Times New Roman" w:hAnsi="Times New Roman" w:cs="Times New Roman"/>
          <w:b/>
          <w:bCs/>
          <w:sz w:val="20"/>
          <w:szCs w:val="20"/>
          <w:lang w:val="en-US" w:eastAsia="zh-CN"/>
        </w:rPr>
        <w:t>:</w:t>
      </w:r>
    </w:p>
    <w:p w14:paraId="15D61E56">
      <w:pPr>
        <w:pStyle w:val="15"/>
        <w:keepNext w:val="0"/>
        <w:keepLines w:val="0"/>
        <w:pageBreakBefore w:val="0"/>
        <w:widowControl/>
        <w:numPr>
          <w:ilvl w:val="0"/>
          <w:numId w:val="10"/>
        </w:numPr>
        <w:kinsoku/>
        <w:wordWrap/>
        <w:overflowPunct w:val="0"/>
        <w:topLinePunct w:val="0"/>
        <w:autoSpaceDE w:val="0"/>
        <w:autoSpaceDN w:val="0"/>
        <w:bidi w:val="0"/>
        <w:adjustRightInd w:val="0"/>
        <w:snapToGrid w:val="0"/>
        <w:spacing w:after="0"/>
        <w:ind w:left="840" w:leftChars="0" w:hanging="420" w:firstLineChars="0"/>
        <w:jc w:val="both"/>
        <w:textAlignment w:val="baseline"/>
        <w:rPr>
          <w:rFonts w:hint="default" w:ascii="Times New Roman" w:hAnsi="Times New Roman" w:cs="Times New Roman" w:eastAsiaTheme="minorEastAsia"/>
          <w:b/>
          <w:bCs/>
          <w:u w:val="none"/>
          <w:vertAlign w:val="baseline"/>
          <w:lang w:val="en-US" w:eastAsia="zh-CN"/>
        </w:rPr>
      </w:pPr>
      <w:r>
        <w:rPr>
          <w:rFonts w:hint="default" w:ascii="Times New Roman" w:hAnsi="Times New Roman" w:cs="Times New Roman" w:eastAsiaTheme="minorEastAsia"/>
          <w:b/>
          <w:bCs/>
          <w:u w:val="none"/>
          <w:vertAlign w:val="baseline"/>
          <w:lang w:val="en-US" w:eastAsia="zh-CN"/>
        </w:rPr>
        <w:t>User plane</w:t>
      </w:r>
    </w:p>
    <w:p w14:paraId="16A4DBD7">
      <w:pPr>
        <w:keepNext w:val="0"/>
        <w:keepLines w:val="0"/>
        <w:pageBreakBefore w:val="0"/>
        <w:widowControl/>
        <w:numPr>
          <w:ilvl w:val="0"/>
          <w:numId w:val="11"/>
        </w:numPr>
        <w:kinsoku/>
        <w:wordWrap/>
        <w:overflowPunct w:val="0"/>
        <w:topLinePunct w:val="0"/>
        <w:autoSpaceDE w:val="0"/>
        <w:autoSpaceDN w:val="0"/>
        <w:bidi w:val="0"/>
        <w:adjustRightInd w:val="0"/>
        <w:snapToGrid w:val="0"/>
        <w:spacing w:after="0"/>
        <w:ind w:left="1260" w:leftChars="0" w:hanging="420" w:firstLineChars="0"/>
        <w:textAlignment w:val="baseline"/>
        <w:rPr>
          <w:rFonts w:hint="default" w:ascii="Times New Roman" w:hAnsi="Times New Roman" w:eastAsia="宋体" w:cs="Times New Roman"/>
          <w:b/>
          <w:bCs/>
          <w:sz w:val="20"/>
          <w:szCs w:val="20"/>
          <w:lang w:val="en-US" w:eastAsia="zh-CN"/>
        </w:rPr>
      </w:pPr>
      <w:r>
        <w:rPr>
          <w:rFonts w:hint="default" w:ascii="Times New Roman" w:hAnsi="Times New Roman" w:eastAsia="宋体" w:cs="Times New Roman"/>
          <w:b/>
          <w:bCs/>
          <w:sz w:val="20"/>
          <w:szCs w:val="20"/>
          <w:lang w:val="en-US" w:eastAsia="zh-CN"/>
        </w:rPr>
        <w:t>DL HARQ feedback disabled and UL HARQ modes</w:t>
      </w:r>
      <w:r>
        <w:rPr>
          <w:rFonts w:hint="eastAsia" w:ascii="Times New Roman" w:hAnsi="Times New Roman" w:eastAsia="宋体" w:cs="Times New Roman"/>
          <w:b/>
          <w:bCs/>
          <w:sz w:val="20"/>
          <w:szCs w:val="20"/>
          <w:lang w:val="en-US" w:eastAsia="zh-CN"/>
        </w:rPr>
        <w:t xml:space="preserve"> for NTN and some services in TN, e.g., XR, MBS</w:t>
      </w:r>
    </w:p>
    <w:p w14:paraId="54835EB1">
      <w:pPr>
        <w:keepNext w:val="0"/>
        <w:keepLines w:val="0"/>
        <w:pageBreakBefore w:val="0"/>
        <w:widowControl/>
        <w:numPr>
          <w:ilvl w:val="0"/>
          <w:numId w:val="11"/>
        </w:numPr>
        <w:kinsoku/>
        <w:wordWrap/>
        <w:overflowPunct w:val="0"/>
        <w:topLinePunct w:val="0"/>
        <w:autoSpaceDE w:val="0"/>
        <w:autoSpaceDN w:val="0"/>
        <w:bidi w:val="0"/>
        <w:adjustRightInd w:val="0"/>
        <w:snapToGrid w:val="0"/>
        <w:spacing w:after="0"/>
        <w:ind w:left="1260" w:leftChars="0" w:hanging="420" w:firstLineChars="0"/>
        <w:textAlignment w:val="baseline"/>
        <w:rPr>
          <w:rFonts w:hint="default" w:ascii="Times New Roman" w:hAnsi="Times New Roman" w:eastAsia="宋体" w:cs="Times New Roman"/>
          <w:b/>
          <w:bCs/>
          <w:sz w:val="20"/>
          <w:szCs w:val="20"/>
          <w:lang w:val="en-US" w:eastAsia="zh-CN"/>
        </w:rPr>
      </w:pPr>
      <w:r>
        <w:rPr>
          <w:rFonts w:hint="default" w:ascii="Times New Roman" w:hAnsi="Times New Roman" w:eastAsia="宋体" w:cs="Times New Roman"/>
          <w:b/>
          <w:bCs/>
          <w:sz w:val="20"/>
          <w:szCs w:val="20"/>
          <w:lang w:val="en-US" w:eastAsia="zh-CN"/>
        </w:rPr>
        <w:t>UP timers value range configuration</w:t>
      </w:r>
    </w:p>
    <w:p w14:paraId="385CB94A">
      <w:pPr>
        <w:pStyle w:val="15"/>
        <w:keepNext w:val="0"/>
        <w:keepLines w:val="0"/>
        <w:pageBreakBefore w:val="0"/>
        <w:widowControl/>
        <w:numPr>
          <w:ilvl w:val="0"/>
          <w:numId w:val="10"/>
        </w:numPr>
        <w:kinsoku/>
        <w:wordWrap/>
        <w:overflowPunct w:val="0"/>
        <w:topLinePunct w:val="0"/>
        <w:autoSpaceDE w:val="0"/>
        <w:autoSpaceDN w:val="0"/>
        <w:bidi w:val="0"/>
        <w:adjustRightInd w:val="0"/>
        <w:snapToGrid w:val="0"/>
        <w:spacing w:after="0"/>
        <w:ind w:left="840" w:leftChars="0" w:hanging="420" w:firstLineChars="0"/>
        <w:jc w:val="both"/>
        <w:textAlignment w:val="baseline"/>
        <w:rPr>
          <w:rFonts w:hint="default" w:ascii="Times New Roman" w:hAnsi="Times New Roman" w:cs="Times New Roman" w:eastAsiaTheme="minorEastAsia"/>
          <w:b/>
          <w:bCs/>
          <w:u w:val="none"/>
          <w:vertAlign w:val="baseline"/>
          <w:lang w:val="en-US" w:eastAsia="zh-CN"/>
        </w:rPr>
      </w:pPr>
      <w:r>
        <w:rPr>
          <w:rFonts w:hint="default" w:ascii="Times New Roman" w:hAnsi="Times New Roman" w:cs="Times New Roman" w:eastAsiaTheme="minorEastAsia"/>
          <w:b/>
          <w:bCs/>
          <w:u w:val="none"/>
          <w:vertAlign w:val="baseline"/>
          <w:lang w:val="en-US" w:eastAsia="zh-CN"/>
        </w:rPr>
        <w:t>Control plane</w:t>
      </w:r>
    </w:p>
    <w:p w14:paraId="394761BB">
      <w:pPr>
        <w:keepNext w:val="0"/>
        <w:keepLines w:val="0"/>
        <w:pageBreakBefore w:val="0"/>
        <w:widowControl/>
        <w:numPr>
          <w:ilvl w:val="0"/>
          <w:numId w:val="12"/>
        </w:numPr>
        <w:tabs>
          <w:tab w:val="clear" w:pos="420"/>
        </w:tabs>
        <w:kinsoku/>
        <w:wordWrap/>
        <w:overflowPunct w:val="0"/>
        <w:topLinePunct w:val="0"/>
        <w:autoSpaceDE w:val="0"/>
        <w:autoSpaceDN w:val="0"/>
        <w:bidi w:val="0"/>
        <w:adjustRightInd w:val="0"/>
        <w:snapToGrid w:val="0"/>
        <w:spacing w:after="0"/>
        <w:ind w:left="1260" w:leftChars="0" w:hanging="420" w:firstLineChars="0"/>
        <w:textAlignment w:val="baseline"/>
        <w:rPr>
          <w:rFonts w:hint="default" w:ascii="Times New Roman" w:hAnsi="Times New Roman" w:eastAsia="宋体" w:cs="Times New Roman"/>
          <w:b/>
          <w:bCs/>
          <w:lang w:val="en-US" w:eastAsia="zh-CN"/>
        </w:rPr>
      </w:pPr>
      <w:r>
        <w:rPr>
          <w:rFonts w:hint="default" w:ascii="Times New Roman" w:hAnsi="Times New Roman" w:eastAsia="宋体" w:cs="Times New Roman"/>
          <w:b/>
          <w:bCs w:val="0"/>
          <w:lang w:val="en-US" w:eastAsia="zh-CN"/>
        </w:rPr>
        <w:t>TN coverage information broadcast in NTN cell</w:t>
      </w:r>
      <w:r>
        <w:rPr>
          <w:rFonts w:hint="eastAsia" w:ascii="Times New Roman" w:hAnsi="Times New Roman" w:eastAsia="宋体" w:cs="Times New Roman"/>
          <w:b/>
          <w:bCs w:val="0"/>
          <w:lang w:val="en-US" w:eastAsia="zh-CN"/>
        </w:rPr>
        <w:t xml:space="preserve"> for 6G NTN-TN mobility, </w:t>
      </w:r>
      <w:r>
        <w:rPr>
          <w:rFonts w:hint="default" w:ascii="Times New Roman" w:hAnsi="Times New Roman" w:eastAsia="宋体" w:cs="Times New Roman"/>
          <w:b/>
          <w:bCs w:val="0"/>
          <w:lang w:val="en-US" w:eastAsia="zh-CN"/>
        </w:rPr>
        <w:t>NTN assistance information provided in TN cell</w:t>
      </w:r>
      <w:r>
        <w:rPr>
          <w:rFonts w:hint="default" w:ascii="Times New Roman" w:hAnsi="Times New Roman" w:eastAsia="宋体" w:cs="Times New Roman"/>
          <w:b/>
          <w:bCs/>
          <w:lang w:val="en-US" w:eastAsia="zh-CN"/>
        </w:rPr>
        <w:t xml:space="preserve"> for 6G </w:t>
      </w:r>
      <w:r>
        <w:rPr>
          <w:rFonts w:hint="eastAsia" w:ascii="Times New Roman" w:hAnsi="Times New Roman" w:eastAsia="宋体" w:cs="Times New Roman"/>
          <w:b/>
          <w:bCs/>
          <w:lang w:val="en-US" w:eastAsia="zh-CN"/>
        </w:rPr>
        <w:t>TN-</w:t>
      </w:r>
      <w:r>
        <w:rPr>
          <w:rFonts w:hint="default" w:ascii="Times New Roman" w:hAnsi="Times New Roman" w:eastAsia="宋体" w:cs="Times New Roman"/>
          <w:b/>
          <w:bCs/>
          <w:lang w:val="en-US" w:eastAsia="zh-CN"/>
        </w:rPr>
        <w:t>NTN reselection</w:t>
      </w:r>
    </w:p>
    <w:p w14:paraId="681A5959">
      <w:pPr>
        <w:pStyle w:val="15"/>
        <w:keepNext w:val="0"/>
        <w:keepLines w:val="0"/>
        <w:pageBreakBefore w:val="0"/>
        <w:widowControl/>
        <w:numPr>
          <w:ilvl w:val="0"/>
          <w:numId w:val="12"/>
        </w:numPr>
        <w:tabs>
          <w:tab w:val="clear" w:pos="420"/>
        </w:tabs>
        <w:kinsoku/>
        <w:wordWrap/>
        <w:overflowPunct w:val="0"/>
        <w:topLinePunct w:val="0"/>
        <w:autoSpaceDE w:val="0"/>
        <w:autoSpaceDN w:val="0"/>
        <w:bidi w:val="0"/>
        <w:adjustRightInd w:val="0"/>
        <w:snapToGrid w:val="0"/>
        <w:spacing w:after="0"/>
        <w:ind w:left="1260" w:leftChars="0" w:hanging="420" w:firstLineChars="0"/>
        <w:jc w:val="both"/>
        <w:textAlignment w:val="baseline"/>
        <w:rPr>
          <w:rFonts w:hint="default" w:ascii="Times New Roman" w:hAnsi="Times New Roman" w:cs="Times New Roman" w:eastAsiaTheme="minorEastAsia"/>
          <w:b/>
          <w:bCs w:val="0"/>
          <w:lang w:val="en-US" w:eastAsia="zh-CN"/>
        </w:rPr>
      </w:pPr>
      <w:r>
        <w:rPr>
          <w:rFonts w:hint="default" w:ascii="Times New Roman" w:hAnsi="Times New Roman" w:eastAsia="宋体" w:cs="Times New Roman"/>
          <w:b/>
          <w:bCs/>
          <w:lang w:val="en-US" w:eastAsia="zh-CN"/>
        </w:rPr>
        <w:t xml:space="preserve">Location-based </w:t>
      </w:r>
      <w:r>
        <w:rPr>
          <w:rFonts w:hint="default" w:ascii="Times New Roman" w:hAnsi="Times New Roman" w:cs="Times New Roman" w:eastAsiaTheme="minorEastAsia"/>
          <w:b/>
          <w:bCs w:val="0"/>
          <w:lang w:val="en-US" w:eastAsia="zh-CN"/>
        </w:rPr>
        <w:t>CHO trigger condition</w:t>
      </w:r>
      <w:r>
        <w:rPr>
          <w:rFonts w:hint="eastAsia" w:ascii="Times New Roman" w:hAnsi="Times New Roman" w:cs="Times New Roman" w:eastAsiaTheme="minorEastAsia"/>
          <w:b/>
          <w:bCs w:val="0"/>
          <w:lang w:val="en-US" w:eastAsia="zh-CN"/>
        </w:rPr>
        <w:t xml:space="preserve"> (impacts of GNSS free and GNSS resilient may be needed to consider) for NTN and for TN use cases, e.g., </w:t>
      </w:r>
      <w:r>
        <w:rPr>
          <w:rFonts w:hint="default" w:ascii="Times New Roman" w:hAnsi="Times New Roman" w:eastAsia="宋体" w:cs="Times New Roman"/>
          <w:b/>
          <w:bCs/>
          <w:lang w:val="en-US" w:eastAsia="zh-CN"/>
        </w:rPr>
        <w:t>enter</w:t>
      </w:r>
      <w:r>
        <w:rPr>
          <w:rFonts w:hint="eastAsia" w:ascii="Times New Roman" w:hAnsi="Times New Roman" w:eastAsia="宋体" w:cs="Times New Roman"/>
          <w:b/>
          <w:bCs/>
          <w:lang w:val="en-US" w:eastAsia="zh-CN"/>
        </w:rPr>
        <w:t>ing</w:t>
      </w:r>
      <w:r>
        <w:rPr>
          <w:rFonts w:hint="default" w:ascii="Times New Roman" w:hAnsi="Times New Roman" w:eastAsia="宋体" w:cs="Times New Roman"/>
          <w:b/>
          <w:bCs/>
          <w:lang w:val="en-US" w:eastAsia="zh-CN"/>
        </w:rPr>
        <w:t xml:space="preserve"> elevator and underground garage</w:t>
      </w:r>
      <w:r>
        <w:rPr>
          <w:rFonts w:hint="eastAsia" w:ascii="Times New Roman" w:hAnsi="Times New Roman" w:eastAsia="宋体" w:cs="Times New Roman"/>
          <w:b/>
          <w:bCs/>
          <w:lang w:val="en-US" w:eastAsia="zh-CN"/>
        </w:rPr>
        <w:t xml:space="preserve"> </w:t>
      </w:r>
    </w:p>
    <w:p w14:paraId="0040BC0D">
      <w:pPr>
        <w:pStyle w:val="15"/>
        <w:keepNext w:val="0"/>
        <w:keepLines w:val="0"/>
        <w:pageBreakBefore w:val="0"/>
        <w:widowControl/>
        <w:numPr>
          <w:ilvl w:val="0"/>
          <w:numId w:val="12"/>
        </w:numPr>
        <w:tabs>
          <w:tab w:val="clear" w:pos="420"/>
        </w:tabs>
        <w:kinsoku/>
        <w:wordWrap/>
        <w:overflowPunct w:val="0"/>
        <w:topLinePunct w:val="0"/>
        <w:autoSpaceDE w:val="0"/>
        <w:autoSpaceDN w:val="0"/>
        <w:bidi w:val="0"/>
        <w:adjustRightInd w:val="0"/>
        <w:snapToGrid w:val="0"/>
        <w:spacing w:after="0"/>
        <w:ind w:left="1260" w:leftChars="0" w:hanging="420" w:firstLineChars="0"/>
        <w:jc w:val="both"/>
        <w:textAlignment w:val="baseline"/>
        <w:rPr>
          <w:rFonts w:hint="default" w:ascii="Times New Roman" w:hAnsi="Times New Roman" w:cs="Times New Roman" w:eastAsiaTheme="minorEastAsia"/>
          <w:b/>
          <w:bCs w:val="0"/>
          <w:lang w:val="en-US" w:eastAsia="zh-CN"/>
        </w:rPr>
      </w:pPr>
      <w:r>
        <w:rPr>
          <w:rFonts w:hint="default" w:ascii="Times New Roman" w:hAnsi="Times New Roman" w:cs="Times New Roman" w:eastAsiaTheme="minorEastAsia"/>
          <w:b/>
          <w:bCs w:val="0"/>
          <w:lang w:val="en-US" w:eastAsia="zh-CN"/>
        </w:rPr>
        <w:t>Coordination with RAN1/4 is needed for possible measurements configuration common design</w:t>
      </w:r>
    </w:p>
    <w:p w14:paraId="4C358E01">
      <w:pPr>
        <w:pStyle w:val="15"/>
        <w:keepNext w:val="0"/>
        <w:keepLines w:val="0"/>
        <w:pageBreakBefore w:val="0"/>
        <w:widowControl/>
        <w:numPr>
          <w:ilvl w:val="0"/>
          <w:numId w:val="12"/>
        </w:numPr>
        <w:kinsoku/>
        <w:wordWrap/>
        <w:overflowPunct w:val="0"/>
        <w:topLinePunct w:val="0"/>
        <w:autoSpaceDE w:val="0"/>
        <w:autoSpaceDN w:val="0"/>
        <w:bidi w:val="0"/>
        <w:adjustRightInd w:val="0"/>
        <w:snapToGrid w:val="0"/>
        <w:spacing w:after="0" w:afterAutospacing="0"/>
        <w:ind w:left="1259" w:leftChars="0" w:hanging="420" w:firstLineChars="0"/>
        <w:jc w:val="both"/>
        <w:textAlignment w:val="baseline"/>
        <w:rPr>
          <w:rFonts w:hint="default" w:ascii="Times New Roman" w:hAnsi="Times New Roman" w:cs="Times New Roman" w:eastAsiaTheme="minorEastAsia"/>
          <w:b/>
          <w:lang w:eastAsia="zh-CN"/>
        </w:rPr>
      </w:pPr>
      <w:r>
        <w:rPr>
          <w:rFonts w:hint="default" w:ascii="Times New Roman" w:hAnsi="Times New Roman" w:cs="Times New Roman"/>
          <w:b/>
          <w:bCs w:val="0"/>
          <w:lang w:val="en-US" w:eastAsia="zh-CN"/>
        </w:rPr>
        <w:t xml:space="preserve">PCI unchanged solution </w:t>
      </w:r>
      <w:r>
        <w:rPr>
          <w:rFonts w:hint="default" w:ascii="Times New Roman" w:hAnsi="Times New Roman" w:eastAsia="宋体" w:cs="Times New Roman"/>
          <w:b/>
          <w:bCs/>
          <w:lang w:val="en-US" w:eastAsia="zh-CN"/>
        </w:rPr>
        <w:t xml:space="preserve">for 6G </w:t>
      </w:r>
      <w:r>
        <w:rPr>
          <w:rFonts w:hint="eastAsia" w:ascii="Times New Roman" w:hAnsi="Times New Roman" w:eastAsia="宋体" w:cs="Times New Roman"/>
          <w:b/>
          <w:bCs/>
          <w:lang w:val="en-US" w:eastAsia="zh-CN"/>
        </w:rPr>
        <w:t>intra-</w:t>
      </w:r>
      <w:r>
        <w:rPr>
          <w:rFonts w:hint="default" w:ascii="Times New Roman" w:hAnsi="Times New Roman" w:eastAsia="宋体" w:cs="Times New Roman"/>
          <w:b/>
          <w:bCs/>
          <w:lang w:val="en-US" w:eastAsia="zh-CN"/>
        </w:rPr>
        <w:t>NTN</w:t>
      </w:r>
      <w:r>
        <w:rPr>
          <w:rFonts w:hint="eastAsia" w:ascii="Times New Roman" w:hAnsi="Times New Roman" w:eastAsia="宋体" w:cs="Times New Roman"/>
          <w:b/>
          <w:bCs/>
          <w:lang w:val="en-US" w:eastAsia="zh-CN"/>
        </w:rPr>
        <w:t xml:space="preserve">, </w:t>
      </w:r>
      <w:r>
        <w:rPr>
          <w:rFonts w:hint="default" w:ascii="Times New Roman" w:hAnsi="Times New Roman" w:eastAsia="宋体" w:cs="Times New Roman"/>
          <w:b/>
          <w:bCs/>
          <w:lang w:val="en-US" w:eastAsia="zh-CN"/>
        </w:rPr>
        <w:t>NTN-TN</w:t>
      </w:r>
      <w:r>
        <w:rPr>
          <w:rFonts w:hint="eastAsia" w:ascii="Times New Roman" w:hAnsi="Times New Roman" w:eastAsia="宋体" w:cs="Times New Roman"/>
          <w:b/>
          <w:bCs/>
          <w:lang w:val="en-US" w:eastAsia="zh-CN"/>
        </w:rPr>
        <w:t>, intra-TN</w:t>
      </w:r>
      <w:r>
        <w:rPr>
          <w:rFonts w:hint="default" w:ascii="Times New Roman" w:hAnsi="Times New Roman" w:eastAsia="宋体" w:cs="Times New Roman"/>
          <w:b/>
          <w:bCs/>
          <w:lang w:val="en-US" w:eastAsia="zh-CN"/>
        </w:rPr>
        <w:t xml:space="preserve"> handover</w:t>
      </w:r>
    </w:p>
    <w:p w14:paraId="269A5D3A">
      <w:pPr>
        <w:pStyle w:val="15"/>
        <w:keepNext w:val="0"/>
        <w:keepLines w:val="0"/>
        <w:pageBreakBefore w:val="0"/>
        <w:widowControl/>
        <w:numPr>
          <w:ilvl w:val="0"/>
          <w:numId w:val="12"/>
        </w:numPr>
        <w:tabs>
          <w:tab w:val="clear" w:pos="420"/>
        </w:tabs>
        <w:kinsoku/>
        <w:wordWrap/>
        <w:overflowPunct w:val="0"/>
        <w:topLinePunct w:val="0"/>
        <w:autoSpaceDE w:val="0"/>
        <w:autoSpaceDN w:val="0"/>
        <w:bidi w:val="0"/>
        <w:adjustRightInd w:val="0"/>
        <w:snapToGrid w:val="0"/>
        <w:spacing w:after="0"/>
        <w:ind w:left="1260" w:leftChars="0" w:hanging="420" w:firstLineChars="0"/>
        <w:jc w:val="both"/>
        <w:textAlignment w:val="baseline"/>
        <w:rPr>
          <w:rFonts w:hint="default" w:ascii="Times New Roman" w:hAnsi="Times New Roman" w:cs="Times New Roman" w:eastAsiaTheme="minorEastAsia"/>
          <w:b/>
          <w:lang w:eastAsia="zh-CN"/>
        </w:rPr>
      </w:pPr>
      <w:r>
        <w:rPr>
          <w:rFonts w:hint="default" w:ascii="Times New Roman" w:hAnsi="Times New Roman" w:cs="Times New Roman" w:eastAsiaTheme="minorEastAsia"/>
          <w:b/>
          <w:bCs w:val="0"/>
          <w:lang w:val="en-US" w:eastAsia="zh-CN"/>
        </w:rPr>
        <w:t xml:space="preserve">RACH-less </w:t>
      </w:r>
      <w:r>
        <w:rPr>
          <w:rFonts w:hint="eastAsia" w:ascii="Times New Roman" w:hAnsi="Times New Roman" w:cs="Times New Roman" w:eastAsiaTheme="minorEastAsia"/>
          <w:b/>
          <w:bCs w:val="0"/>
          <w:lang w:val="en-US" w:eastAsia="zh-CN"/>
        </w:rPr>
        <w:t>(C)</w:t>
      </w:r>
      <w:r>
        <w:rPr>
          <w:rFonts w:hint="default" w:ascii="Times New Roman" w:hAnsi="Times New Roman" w:cs="Times New Roman" w:eastAsiaTheme="minorEastAsia"/>
          <w:b/>
          <w:bCs w:val="0"/>
          <w:lang w:val="en-US" w:eastAsia="zh-CN"/>
        </w:rPr>
        <w:t>HO</w:t>
      </w:r>
    </w:p>
    <w:p w14:paraId="2ADC01AB">
      <w:pPr>
        <w:pStyle w:val="15"/>
        <w:keepNext w:val="0"/>
        <w:keepLines w:val="0"/>
        <w:pageBreakBefore w:val="0"/>
        <w:widowControl/>
        <w:numPr>
          <w:ilvl w:val="0"/>
          <w:numId w:val="12"/>
        </w:numPr>
        <w:tabs>
          <w:tab w:val="clear" w:pos="420"/>
        </w:tabs>
        <w:kinsoku/>
        <w:wordWrap/>
        <w:overflowPunct w:val="0"/>
        <w:topLinePunct w:val="0"/>
        <w:autoSpaceDE w:val="0"/>
        <w:autoSpaceDN w:val="0"/>
        <w:bidi w:val="0"/>
        <w:adjustRightInd w:val="0"/>
        <w:snapToGrid w:val="0"/>
        <w:spacing w:after="0"/>
        <w:ind w:left="1260" w:leftChars="0" w:hanging="420" w:firstLineChars="0"/>
        <w:jc w:val="both"/>
        <w:textAlignment w:val="baseline"/>
        <w:rPr>
          <w:rFonts w:hint="default" w:ascii="Times New Roman" w:hAnsi="Times New Roman" w:cs="Times New Roman" w:eastAsiaTheme="minorEastAsia"/>
          <w:b/>
          <w:lang w:eastAsia="zh-CN"/>
        </w:rPr>
      </w:pPr>
      <w:r>
        <w:rPr>
          <w:rFonts w:hint="eastAsia" w:ascii="Times New Roman" w:hAnsi="Times New Roman" w:eastAsia="宋体"/>
          <w:b/>
          <w:bCs w:val="0"/>
          <w:lang w:val="en-US" w:eastAsia="zh-CN"/>
        </w:rPr>
        <w:t xml:space="preserve">Whether to design a unified minimum SI for both NTN an TN (i.e., </w:t>
      </w:r>
      <w:r>
        <w:rPr>
          <w:rFonts w:hint="eastAsia" w:ascii="Times New Roman" w:hAnsi="Times New Roman" w:eastAsia="宋体" w:cs="Times New Roman"/>
          <w:b/>
          <w:bCs w:val="0"/>
          <w:lang w:val="en-US" w:eastAsia="zh-CN"/>
        </w:rPr>
        <w:t>integration of SIB 19 and SIB 1</w:t>
      </w:r>
      <w:r>
        <w:rPr>
          <w:rFonts w:hint="eastAsia" w:ascii="Times New Roman" w:hAnsi="Times New Roman" w:eastAsia="宋体"/>
          <w:b/>
          <w:bCs w:val="0"/>
          <w:lang w:val="en-US" w:eastAsia="zh-CN"/>
        </w:rPr>
        <w:t>) or separate SIs considering the size limitation of a given SIB</w:t>
      </w:r>
    </w:p>
    <w:p w14:paraId="72750459">
      <w:pPr>
        <w:pStyle w:val="15"/>
        <w:keepNext w:val="0"/>
        <w:keepLines w:val="0"/>
        <w:pageBreakBefore w:val="0"/>
        <w:widowControl/>
        <w:numPr>
          <w:ilvl w:val="0"/>
          <w:numId w:val="10"/>
        </w:numPr>
        <w:kinsoku/>
        <w:wordWrap/>
        <w:overflowPunct w:val="0"/>
        <w:topLinePunct w:val="0"/>
        <w:autoSpaceDE w:val="0"/>
        <w:autoSpaceDN w:val="0"/>
        <w:bidi w:val="0"/>
        <w:adjustRightInd w:val="0"/>
        <w:snapToGrid w:val="0"/>
        <w:spacing w:after="0"/>
        <w:ind w:left="840" w:leftChars="0" w:hanging="420" w:firstLineChars="0"/>
        <w:jc w:val="both"/>
        <w:textAlignment w:val="baseline"/>
        <w:rPr>
          <w:rFonts w:hint="default" w:ascii="Times New Roman" w:hAnsi="Times New Roman" w:cs="Times New Roman" w:eastAsiaTheme="minorEastAsia"/>
          <w:b/>
          <w:bCs/>
          <w:u w:val="none"/>
          <w:vertAlign w:val="baseline"/>
          <w:lang w:val="en-US" w:eastAsia="zh-CN"/>
        </w:rPr>
      </w:pPr>
      <w:r>
        <w:rPr>
          <w:rFonts w:hint="default" w:ascii="Times New Roman" w:hAnsi="Times New Roman" w:cs="Times New Roman" w:eastAsiaTheme="minorEastAsia"/>
          <w:b/>
          <w:bCs/>
          <w:u w:val="none"/>
          <w:vertAlign w:val="baseline"/>
          <w:lang w:val="en-US" w:eastAsia="zh-CN"/>
        </w:rPr>
        <w:t>Other</w:t>
      </w:r>
    </w:p>
    <w:p w14:paraId="03A03DB5">
      <w:pPr>
        <w:keepNext w:val="0"/>
        <w:keepLines w:val="0"/>
        <w:pageBreakBefore w:val="0"/>
        <w:widowControl/>
        <w:numPr>
          <w:ilvl w:val="0"/>
          <w:numId w:val="13"/>
        </w:numPr>
        <w:kinsoku/>
        <w:wordWrap/>
        <w:overflowPunct w:val="0"/>
        <w:topLinePunct w:val="0"/>
        <w:autoSpaceDE w:val="0"/>
        <w:autoSpaceDN w:val="0"/>
        <w:bidi w:val="0"/>
        <w:adjustRightInd w:val="0"/>
        <w:snapToGrid w:val="0"/>
        <w:spacing w:after="0"/>
        <w:ind w:left="1260" w:leftChars="0" w:hanging="420" w:firstLineChars="0"/>
        <w:textAlignment w:val="baseline"/>
        <w:rPr>
          <w:rFonts w:hint="default" w:ascii="Times New Roman" w:hAnsi="Times New Roman" w:cs="Times New Roman"/>
          <w:b/>
          <w:bCs/>
          <w:sz w:val="20"/>
          <w:szCs w:val="20"/>
          <w:lang w:val="en-US" w:eastAsia="zh-CN"/>
        </w:rPr>
      </w:pPr>
      <w:r>
        <w:rPr>
          <w:rFonts w:hint="default" w:ascii="Times New Roman" w:hAnsi="Times New Roman" w:eastAsia="宋体" w:cs="Times New Roman"/>
          <w:b/>
          <w:bCs/>
          <w:lang w:val="en-US" w:eastAsia="zh-CN"/>
        </w:rPr>
        <w:t>MBS broadcast and multicast</w:t>
      </w:r>
    </w:p>
    <w:p w14:paraId="7124B771">
      <w:pPr>
        <w:keepNext w:val="0"/>
        <w:keepLines w:val="0"/>
        <w:pageBreakBefore w:val="0"/>
        <w:widowControl/>
        <w:numPr>
          <w:ilvl w:val="0"/>
          <w:numId w:val="13"/>
        </w:numPr>
        <w:kinsoku/>
        <w:wordWrap/>
        <w:overflowPunct w:val="0"/>
        <w:topLinePunct w:val="0"/>
        <w:autoSpaceDE w:val="0"/>
        <w:autoSpaceDN w:val="0"/>
        <w:bidi w:val="0"/>
        <w:adjustRightInd w:val="0"/>
        <w:snapToGrid w:val="0"/>
        <w:spacing w:after="0"/>
        <w:ind w:left="1260" w:leftChars="0" w:hanging="420" w:firstLineChars="0"/>
        <w:textAlignment w:val="baseline"/>
        <w:rPr>
          <w:rFonts w:hint="default" w:ascii="Times New Roman" w:hAnsi="Times New Roman" w:cs="Times New Roman"/>
          <w:b/>
          <w:bCs/>
          <w:sz w:val="20"/>
          <w:szCs w:val="20"/>
          <w:lang w:val="en-US" w:eastAsia="zh-CN"/>
        </w:rPr>
      </w:pPr>
      <w:r>
        <w:rPr>
          <w:rFonts w:hint="default" w:ascii="Times New Roman" w:hAnsi="Times New Roman" w:cs="Times New Roman"/>
          <w:b/>
          <w:bCs/>
          <w:sz w:val="20"/>
          <w:szCs w:val="20"/>
          <w:lang w:val="en-US" w:eastAsia="zh-CN"/>
        </w:rPr>
        <w:t>Positioning and possible enhancements (whether support in 6G day1 needs further discussion)</w:t>
      </w:r>
    </w:p>
    <w:p w14:paraId="25BC0101">
      <w:pPr>
        <w:keepNext w:val="0"/>
        <w:keepLines w:val="0"/>
        <w:pageBreakBefore w:val="0"/>
        <w:widowControl/>
        <w:kinsoku/>
        <w:wordWrap/>
        <w:overflowPunct w:val="0"/>
        <w:topLinePunct w:val="0"/>
        <w:autoSpaceDE w:val="0"/>
        <w:autoSpaceDN w:val="0"/>
        <w:bidi w:val="0"/>
        <w:adjustRightInd w:val="0"/>
        <w:snapToGrid w:val="0"/>
        <w:spacing w:before="180" w:after="0"/>
        <w:textAlignment w:val="baseline"/>
        <w:rPr>
          <w:rFonts w:hint="default" w:ascii="Times New Roman" w:hAnsi="Times New Roman" w:cs="Times New Roman"/>
          <w:b/>
          <w:bCs/>
          <w:sz w:val="20"/>
          <w:szCs w:val="20"/>
          <w:lang w:val="en-US" w:eastAsia="zh-CN"/>
        </w:rPr>
      </w:pPr>
      <w:r>
        <w:rPr>
          <w:rFonts w:hint="default" w:ascii="Times New Roman" w:hAnsi="Times New Roman" w:cs="Times New Roman"/>
          <w:b/>
          <w:bCs/>
          <w:sz w:val="20"/>
          <w:szCs w:val="20"/>
          <w:lang w:val="en-US" w:eastAsia="zh-CN"/>
        </w:rPr>
        <w:t>Proposal 2: 6G NTN needs to support the following NTN specific features:</w:t>
      </w:r>
    </w:p>
    <w:p w14:paraId="6AC274EA">
      <w:pPr>
        <w:pStyle w:val="15"/>
        <w:keepNext w:val="0"/>
        <w:keepLines w:val="0"/>
        <w:pageBreakBefore w:val="0"/>
        <w:widowControl/>
        <w:numPr>
          <w:ilvl w:val="0"/>
          <w:numId w:val="14"/>
        </w:numPr>
        <w:kinsoku/>
        <w:wordWrap/>
        <w:overflowPunct w:val="0"/>
        <w:topLinePunct w:val="0"/>
        <w:autoSpaceDE w:val="0"/>
        <w:autoSpaceDN w:val="0"/>
        <w:bidi w:val="0"/>
        <w:adjustRightInd w:val="0"/>
        <w:snapToGrid w:val="0"/>
        <w:spacing w:after="0"/>
        <w:ind w:left="840" w:leftChars="0" w:hanging="420" w:firstLineChars="0"/>
        <w:jc w:val="both"/>
        <w:textAlignment w:val="baseline"/>
        <w:rPr>
          <w:rFonts w:hint="default" w:ascii="Times New Roman" w:hAnsi="Times New Roman" w:cs="Times New Roman" w:eastAsiaTheme="minorEastAsia"/>
          <w:b/>
          <w:bCs/>
          <w:u w:val="none"/>
          <w:vertAlign w:val="baseline"/>
          <w:lang w:val="en-US" w:eastAsia="zh-CN"/>
        </w:rPr>
      </w:pPr>
      <w:r>
        <w:rPr>
          <w:rFonts w:hint="default" w:ascii="Times New Roman" w:hAnsi="Times New Roman" w:cs="Times New Roman" w:eastAsiaTheme="minorEastAsia"/>
          <w:b/>
          <w:bCs/>
          <w:u w:val="none"/>
          <w:vertAlign w:val="baseline"/>
          <w:lang w:val="en-US" w:eastAsia="zh-CN"/>
        </w:rPr>
        <w:t>User plane:</w:t>
      </w:r>
    </w:p>
    <w:p w14:paraId="2E622B24">
      <w:pPr>
        <w:keepNext w:val="0"/>
        <w:keepLines w:val="0"/>
        <w:pageBreakBefore w:val="0"/>
        <w:widowControl/>
        <w:numPr>
          <w:ilvl w:val="0"/>
          <w:numId w:val="15"/>
        </w:numPr>
        <w:kinsoku/>
        <w:wordWrap/>
        <w:overflowPunct w:val="0"/>
        <w:topLinePunct w:val="0"/>
        <w:autoSpaceDE w:val="0"/>
        <w:autoSpaceDN w:val="0"/>
        <w:bidi w:val="0"/>
        <w:adjustRightInd w:val="0"/>
        <w:snapToGrid w:val="0"/>
        <w:spacing w:after="0"/>
        <w:ind w:left="1260" w:leftChars="0" w:hanging="420" w:firstLineChars="0"/>
        <w:textAlignment w:val="baseline"/>
        <w:rPr>
          <w:rFonts w:hint="default" w:ascii="Times New Roman" w:hAnsi="Times New Roman" w:eastAsia="宋体" w:cs="Times New Roman"/>
          <w:b/>
          <w:bCs/>
          <w:sz w:val="20"/>
          <w:szCs w:val="20"/>
          <w:lang w:val="en-US" w:eastAsia="zh-CN"/>
        </w:rPr>
      </w:pPr>
      <w:r>
        <w:rPr>
          <w:rFonts w:hint="default" w:ascii="Times New Roman" w:hAnsi="Times New Roman" w:eastAsia="宋体" w:cs="Times New Roman"/>
          <w:b/>
          <w:bCs/>
          <w:sz w:val="20"/>
          <w:szCs w:val="20"/>
          <w:lang w:val="en-US" w:eastAsia="zh-CN"/>
        </w:rPr>
        <w:t xml:space="preserve">TA pre-compensation enhancements </w:t>
      </w:r>
    </w:p>
    <w:p w14:paraId="059EAAB6">
      <w:pPr>
        <w:keepNext w:val="0"/>
        <w:keepLines w:val="0"/>
        <w:pageBreakBefore w:val="0"/>
        <w:widowControl/>
        <w:numPr>
          <w:ilvl w:val="0"/>
          <w:numId w:val="15"/>
        </w:numPr>
        <w:kinsoku/>
        <w:wordWrap/>
        <w:overflowPunct w:val="0"/>
        <w:topLinePunct w:val="0"/>
        <w:autoSpaceDE w:val="0"/>
        <w:autoSpaceDN w:val="0"/>
        <w:bidi w:val="0"/>
        <w:adjustRightInd w:val="0"/>
        <w:snapToGrid w:val="0"/>
        <w:spacing w:after="0"/>
        <w:ind w:left="1260" w:leftChars="0" w:hanging="420" w:firstLineChars="0"/>
        <w:textAlignment w:val="baseline"/>
        <w:rPr>
          <w:rFonts w:hint="default" w:ascii="Times New Roman" w:hAnsi="Times New Roman" w:eastAsia="宋体" w:cs="Times New Roman"/>
          <w:b/>
          <w:bCs/>
          <w:sz w:val="20"/>
          <w:szCs w:val="20"/>
          <w:lang w:val="en-US" w:eastAsia="zh-CN"/>
        </w:rPr>
      </w:pPr>
      <w:r>
        <w:rPr>
          <w:rFonts w:hint="default" w:ascii="Times New Roman" w:hAnsi="Times New Roman" w:eastAsia="宋体" w:cs="Times New Roman"/>
          <w:b/>
          <w:bCs/>
          <w:sz w:val="20"/>
          <w:szCs w:val="20"/>
          <w:lang w:val="en-US" w:eastAsia="zh-CN"/>
        </w:rPr>
        <w:t>Using UE-gNB RTT as the offset to start some UP timers</w:t>
      </w:r>
    </w:p>
    <w:p w14:paraId="30179D3A">
      <w:pPr>
        <w:pStyle w:val="15"/>
        <w:keepNext w:val="0"/>
        <w:keepLines w:val="0"/>
        <w:pageBreakBefore w:val="0"/>
        <w:widowControl/>
        <w:numPr>
          <w:ilvl w:val="0"/>
          <w:numId w:val="16"/>
        </w:numPr>
        <w:kinsoku/>
        <w:wordWrap/>
        <w:overflowPunct w:val="0"/>
        <w:topLinePunct w:val="0"/>
        <w:autoSpaceDE w:val="0"/>
        <w:autoSpaceDN w:val="0"/>
        <w:bidi w:val="0"/>
        <w:adjustRightInd w:val="0"/>
        <w:snapToGrid w:val="0"/>
        <w:spacing w:after="0"/>
        <w:ind w:left="840" w:leftChars="0" w:hanging="420" w:firstLineChars="0"/>
        <w:jc w:val="both"/>
        <w:textAlignment w:val="baseline"/>
        <w:rPr>
          <w:rFonts w:hint="default" w:ascii="Times New Roman" w:hAnsi="Times New Roman" w:cs="Times New Roman" w:eastAsiaTheme="minorEastAsia"/>
          <w:b/>
          <w:bCs/>
          <w:u w:val="none"/>
          <w:vertAlign w:val="baseline"/>
          <w:lang w:val="en-US" w:eastAsia="zh-CN"/>
        </w:rPr>
      </w:pPr>
      <w:r>
        <w:rPr>
          <w:rFonts w:hint="default" w:ascii="Times New Roman" w:hAnsi="Times New Roman" w:cs="Times New Roman" w:eastAsiaTheme="minorEastAsia"/>
          <w:b/>
          <w:bCs/>
          <w:u w:val="none"/>
          <w:vertAlign w:val="baseline"/>
          <w:lang w:val="en-US" w:eastAsia="zh-CN"/>
        </w:rPr>
        <w:t>Control plane:</w:t>
      </w:r>
    </w:p>
    <w:p w14:paraId="02BA1FCC">
      <w:pPr>
        <w:keepNext w:val="0"/>
        <w:keepLines w:val="0"/>
        <w:pageBreakBefore w:val="0"/>
        <w:widowControl/>
        <w:numPr>
          <w:ilvl w:val="0"/>
          <w:numId w:val="15"/>
        </w:numPr>
        <w:kinsoku/>
        <w:wordWrap/>
        <w:overflowPunct w:val="0"/>
        <w:topLinePunct w:val="0"/>
        <w:autoSpaceDE w:val="0"/>
        <w:autoSpaceDN w:val="0"/>
        <w:bidi w:val="0"/>
        <w:adjustRightInd w:val="0"/>
        <w:snapToGrid w:val="0"/>
        <w:spacing w:after="0"/>
        <w:ind w:left="1260" w:leftChars="0" w:hanging="420" w:firstLineChars="0"/>
        <w:textAlignment w:val="baseline"/>
        <w:rPr>
          <w:rFonts w:hint="default" w:ascii="Times New Roman" w:hAnsi="Times New Roman" w:eastAsia="宋体" w:cs="Times New Roman"/>
          <w:b/>
          <w:bCs/>
          <w:lang w:val="en-US" w:eastAsia="zh-CN"/>
        </w:rPr>
      </w:pPr>
      <w:r>
        <w:rPr>
          <w:rFonts w:hint="default" w:ascii="Times New Roman" w:hAnsi="Times New Roman" w:eastAsia="宋体" w:cs="Times New Roman"/>
          <w:b/>
          <w:bCs/>
          <w:lang w:val="en-US" w:eastAsia="zh-CN"/>
        </w:rPr>
        <w:t>Hard and soft TAC update</w:t>
      </w:r>
    </w:p>
    <w:p w14:paraId="4B3BD113">
      <w:pPr>
        <w:keepNext w:val="0"/>
        <w:keepLines w:val="0"/>
        <w:pageBreakBefore w:val="0"/>
        <w:widowControl/>
        <w:numPr>
          <w:ilvl w:val="0"/>
          <w:numId w:val="15"/>
        </w:numPr>
        <w:kinsoku/>
        <w:wordWrap/>
        <w:overflowPunct w:val="0"/>
        <w:topLinePunct w:val="0"/>
        <w:autoSpaceDE w:val="0"/>
        <w:autoSpaceDN w:val="0"/>
        <w:bidi w:val="0"/>
        <w:adjustRightInd w:val="0"/>
        <w:snapToGrid w:val="0"/>
        <w:spacing w:after="0"/>
        <w:ind w:left="1260" w:leftChars="0" w:hanging="420" w:firstLineChars="0"/>
        <w:textAlignment w:val="baseline"/>
        <w:rPr>
          <w:rFonts w:hint="default" w:ascii="Times New Roman" w:hAnsi="Times New Roman" w:eastAsia="宋体" w:cs="Times New Roman"/>
          <w:b/>
          <w:bCs/>
          <w:lang w:val="en-US" w:eastAsia="zh-CN"/>
        </w:rPr>
      </w:pPr>
      <w:r>
        <w:rPr>
          <w:rFonts w:hint="default" w:ascii="Times New Roman" w:hAnsi="Times New Roman" w:eastAsia="宋体" w:cs="Times New Roman"/>
          <w:b/>
          <w:bCs/>
          <w:lang w:val="en-US" w:eastAsia="zh-CN"/>
        </w:rPr>
        <w:t>Time-based neighbour cells measurements initiation and time based CHO trigger condition</w:t>
      </w:r>
    </w:p>
    <w:p w14:paraId="599FE419">
      <w:pPr>
        <w:keepNext w:val="0"/>
        <w:keepLines w:val="0"/>
        <w:pageBreakBefore w:val="0"/>
        <w:widowControl/>
        <w:numPr>
          <w:ilvl w:val="0"/>
          <w:numId w:val="15"/>
        </w:numPr>
        <w:kinsoku/>
        <w:wordWrap/>
        <w:overflowPunct w:val="0"/>
        <w:topLinePunct w:val="0"/>
        <w:autoSpaceDE w:val="0"/>
        <w:autoSpaceDN w:val="0"/>
        <w:bidi w:val="0"/>
        <w:adjustRightInd w:val="0"/>
        <w:snapToGrid w:val="0"/>
        <w:spacing w:after="0"/>
        <w:ind w:left="1260" w:leftChars="0" w:hanging="420" w:firstLineChars="0"/>
        <w:textAlignment w:val="baseline"/>
        <w:rPr>
          <w:rFonts w:hint="default" w:ascii="Times New Roman" w:hAnsi="Times New Roman" w:cs="Times New Roman"/>
        </w:rPr>
      </w:pPr>
      <w:r>
        <w:rPr>
          <w:rFonts w:hint="default" w:ascii="Times New Roman" w:hAnsi="Times New Roman" w:eastAsia="宋体" w:cs="Times New Roman"/>
          <w:b/>
          <w:bCs/>
          <w:lang w:val="en-US" w:eastAsia="zh-CN"/>
        </w:rPr>
        <w:t>Multiple SMTCs configuration for both idle/inactive and connected mode</w:t>
      </w:r>
    </w:p>
    <w:p w14:paraId="2B9E608A">
      <w:pPr>
        <w:keepNext w:val="0"/>
        <w:keepLines w:val="0"/>
        <w:pageBreakBefore w:val="0"/>
        <w:widowControl/>
        <w:numPr>
          <w:ilvl w:val="0"/>
          <w:numId w:val="15"/>
        </w:numPr>
        <w:kinsoku/>
        <w:wordWrap/>
        <w:overflowPunct w:val="0"/>
        <w:topLinePunct w:val="0"/>
        <w:autoSpaceDE w:val="0"/>
        <w:autoSpaceDN w:val="0"/>
        <w:bidi w:val="0"/>
        <w:adjustRightInd w:val="0"/>
        <w:snapToGrid w:val="0"/>
        <w:spacing w:after="0"/>
        <w:ind w:left="1260" w:leftChars="0" w:hanging="420" w:firstLineChars="0"/>
        <w:textAlignment w:val="baseline"/>
        <w:rPr>
          <w:rFonts w:hint="default" w:ascii="Times New Roman" w:hAnsi="Times New Roman" w:eastAsia="宋体" w:cs="Times New Roman"/>
          <w:b/>
          <w:bCs/>
          <w:lang w:val="en-US" w:eastAsia="zh-CN"/>
        </w:rPr>
      </w:pPr>
      <w:r>
        <w:rPr>
          <w:rFonts w:hint="default" w:ascii="Times New Roman" w:hAnsi="Times New Roman" w:eastAsia="宋体" w:cs="Times New Roman"/>
          <w:b/>
          <w:bCs/>
          <w:lang w:val="en-US" w:eastAsia="zh-CN"/>
        </w:rPr>
        <w:t>Location-based SMTC selection for idle/inactive mode and UE assisted SMTC configuration for connected mode for beam hopping scenario</w:t>
      </w:r>
    </w:p>
    <w:p w14:paraId="5BFB62A2">
      <w:pPr>
        <w:keepNext w:val="0"/>
        <w:keepLines w:val="0"/>
        <w:pageBreakBefore w:val="0"/>
        <w:widowControl/>
        <w:numPr>
          <w:ilvl w:val="0"/>
          <w:numId w:val="15"/>
        </w:numPr>
        <w:kinsoku/>
        <w:wordWrap/>
        <w:overflowPunct w:val="0"/>
        <w:topLinePunct w:val="0"/>
        <w:autoSpaceDE w:val="0"/>
        <w:autoSpaceDN w:val="0"/>
        <w:bidi w:val="0"/>
        <w:adjustRightInd w:val="0"/>
        <w:snapToGrid w:val="0"/>
        <w:spacing w:after="0"/>
        <w:ind w:left="1260" w:leftChars="0" w:hanging="420" w:firstLineChars="0"/>
        <w:textAlignment w:val="baseline"/>
        <w:rPr>
          <w:rFonts w:hint="default" w:ascii="Times New Roman" w:hAnsi="Times New Roman" w:eastAsia="宋体" w:cs="Times New Roman"/>
          <w:b/>
          <w:bCs/>
          <w:lang w:val="en-US" w:eastAsia="zh-CN"/>
        </w:rPr>
      </w:pPr>
      <w:r>
        <w:rPr>
          <w:rFonts w:hint="default" w:ascii="Times New Roman" w:hAnsi="Times New Roman" w:eastAsia="宋体" w:cs="Times New Roman"/>
          <w:b/>
          <w:bCs/>
          <w:lang w:val="en-US" w:eastAsia="zh-CN"/>
        </w:rPr>
        <w:t>Multi-orbit mobility</w:t>
      </w:r>
    </w:p>
    <w:p w14:paraId="04DEB46F">
      <w:pPr>
        <w:pStyle w:val="2"/>
        <w:pageBreakBefore w:val="0"/>
        <w:widowControl/>
        <w:kinsoku/>
        <w:wordWrap/>
        <w:topLinePunct w:val="0"/>
        <w:bidi w:val="0"/>
        <w:snapToGrid w:val="0"/>
        <w:rPr>
          <w:rFonts w:hint="default" w:ascii="Times New Roman" w:hAnsi="Times New Roman" w:cs="Times New Roman"/>
          <w:b/>
          <w:bCs/>
          <w:sz w:val="32"/>
          <w:szCs w:val="32"/>
        </w:rPr>
      </w:pPr>
      <w:r>
        <w:rPr>
          <w:rFonts w:hint="default" w:ascii="Times New Roman" w:hAnsi="Times New Roman" w:cs="Times New Roman"/>
          <w:b/>
          <w:bCs/>
          <w:sz w:val="32"/>
          <w:szCs w:val="32"/>
        </w:rPr>
        <w:t>Reference</w:t>
      </w:r>
    </w:p>
    <w:p w14:paraId="0BF4F0A7">
      <w:pPr>
        <w:pStyle w:val="5"/>
        <w:pageBreakBefore w:val="0"/>
        <w:widowControl/>
        <w:numPr>
          <w:ilvl w:val="0"/>
          <w:numId w:val="17"/>
        </w:numPr>
        <w:kinsoku/>
        <w:wordWrap/>
        <w:overflowPunct/>
        <w:topLinePunct w:val="0"/>
        <w:autoSpaceDE/>
        <w:autoSpaceDN/>
        <w:bidi w:val="0"/>
        <w:adjustRightInd/>
        <w:snapToGrid w:val="0"/>
        <w:spacing w:before="180" w:beforeLines="50" w:after="0"/>
        <w:jc w:val="left"/>
        <w:textAlignment w:val="auto"/>
        <w:rPr>
          <w:rFonts w:hint="default" w:ascii="Times New Roman" w:hAnsi="Times New Roman" w:cs="Times New Roman"/>
        </w:rPr>
      </w:pPr>
      <w:bookmarkStart w:id="0" w:name="_In-sequence_SDU_delivery"/>
      <w:bookmarkEnd w:id="0"/>
      <w:r>
        <w:rPr>
          <w:rFonts w:hint="default" w:ascii="Times New Roman" w:hAnsi="Times New Roman" w:cs="Times New Roman"/>
        </w:rPr>
        <w:t>RP-251881_6G_WG_SID</w:t>
      </w:r>
    </w:p>
    <w:p w14:paraId="1DC3DB6B">
      <w:pPr>
        <w:pStyle w:val="5"/>
        <w:pageBreakBefore w:val="0"/>
        <w:widowControl/>
        <w:numPr>
          <w:ilvl w:val="0"/>
          <w:numId w:val="17"/>
        </w:numPr>
        <w:kinsoku/>
        <w:wordWrap/>
        <w:overflowPunct/>
        <w:topLinePunct w:val="0"/>
        <w:autoSpaceDE/>
        <w:autoSpaceDN/>
        <w:bidi w:val="0"/>
        <w:adjustRightInd/>
        <w:snapToGrid w:val="0"/>
        <w:spacing w:before="180" w:beforeLines="50" w:after="0"/>
        <w:jc w:val="left"/>
        <w:textAlignment w:val="auto"/>
        <w:rPr>
          <w:rFonts w:hint="default" w:ascii="Times New Roman" w:hAnsi="Times New Roman" w:cs="Times New Roman"/>
        </w:rPr>
      </w:pPr>
      <w:r>
        <w:rPr>
          <w:rFonts w:hint="default" w:ascii="Times New Roman" w:hAnsi="Times New Roman" w:cs="Times New Roman"/>
        </w:rPr>
        <w:t>3GPP TR 38.914 V0.2.0</w:t>
      </w:r>
      <w:r>
        <w:rPr>
          <w:rFonts w:hint="default" w:ascii="Times New Roman" w:hAnsi="Times New Roman" w:eastAsia="宋体" w:cs="Times New Roman"/>
          <w:lang w:val="en-US" w:eastAsia="zh-CN"/>
        </w:rPr>
        <w:t xml:space="preserve"> </w:t>
      </w:r>
      <w:r>
        <w:rPr>
          <w:rFonts w:hint="default" w:ascii="Times New Roman" w:hAnsi="Times New Roman" w:cs="Times New Roman"/>
        </w:rPr>
        <w:t>Study on 6G Scenarios and Requirements</w:t>
      </w:r>
      <w:r>
        <w:rPr>
          <w:rFonts w:hint="default" w:ascii="Times New Roman" w:hAnsi="Times New Roman" w:eastAsia="宋体" w:cs="Times New Roman"/>
          <w:lang w:val="en-US" w:eastAsia="zh-CN"/>
        </w:rPr>
        <w:t xml:space="preserve">; </w:t>
      </w:r>
      <w:r>
        <w:rPr>
          <w:rFonts w:hint="default" w:ascii="Times New Roman" w:hAnsi="Times New Roman" w:cs="Times New Roman"/>
        </w:rPr>
        <w:t>(</w:t>
      </w:r>
      <w:r>
        <w:rPr>
          <w:rStyle w:val="18"/>
          <w:rFonts w:hint="default" w:ascii="Times New Roman" w:hAnsi="Times New Roman" w:cs="Times New Roman"/>
        </w:rPr>
        <w:t>Release</w:t>
      </w:r>
      <w:bookmarkStart w:id="1" w:name="specRelease"/>
      <w:r>
        <w:rPr>
          <w:rStyle w:val="18"/>
          <w:rFonts w:hint="default" w:ascii="Times New Roman" w:hAnsi="Times New Roman" w:cs="Times New Roman"/>
        </w:rPr>
        <w:t xml:space="preserve"> </w:t>
      </w:r>
      <w:bookmarkEnd w:id="1"/>
      <w:r>
        <w:rPr>
          <w:rStyle w:val="18"/>
          <w:rFonts w:hint="default" w:ascii="Times New Roman" w:hAnsi="Times New Roman" w:cs="Times New Roman"/>
          <w:lang w:eastAsia="zh-CN"/>
        </w:rPr>
        <w:t>20</w:t>
      </w:r>
      <w:r>
        <w:rPr>
          <w:rFonts w:hint="default" w:ascii="Times New Roman" w:hAnsi="Times New Roman" w:cs="Times New Roman"/>
        </w:rPr>
        <w:t>)</w:t>
      </w:r>
    </w:p>
    <w:p w14:paraId="3CD8A017">
      <w:pPr>
        <w:pStyle w:val="5"/>
        <w:pageBreakBefore w:val="0"/>
        <w:widowControl/>
        <w:numPr>
          <w:ilvl w:val="0"/>
          <w:numId w:val="17"/>
        </w:numPr>
        <w:kinsoku/>
        <w:wordWrap/>
        <w:overflowPunct/>
        <w:topLinePunct w:val="0"/>
        <w:autoSpaceDE/>
        <w:autoSpaceDN/>
        <w:bidi w:val="0"/>
        <w:adjustRightInd/>
        <w:snapToGrid w:val="0"/>
        <w:spacing w:before="180" w:beforeLines="50" w:after="0"/>
        <w:jc w:val="left"/>
        <w:textAlignment w:val="auto"/>
        <w:rPr>
          <w:rFonts w:hint="default" w:ascii="Times New Roman" w:hAnsi="Times New Roman" w:cs="Times New Roman"/>
        </w:rPr>
      </w:pPr>
      <w:r>
        <w:rPr>
          <w:rFonts w:hint="default" w:ascii="Times New Roman" w:hAnsi="Times New Roman" w:cs="Times New Roman"/>
        </w:rPr>
        <w:t>R2_131bis_ChairNotes_25-10-17_17-00_final</w:t>
      </w:r>
    </w:p>
    <w:p w14:paraId="0C7FF0EE"/>
    <w:sectPr>
      <w:footnotePr>
        <w:numRestart w:val="eachSect"/>
      </w:footnotePr>
      <w:pgSz w:w="11907" w:h="16840"/>
      <w:pgMar w:top="1418" w:right="1134" w:bottom="1134" w:left="1134" w:header="680" w:footer="567" w:gutter="0"/>
      <w:cols w:space="720" w:num="1"/>
      <w:docGrid w:type="lines" w:linePitch="360"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Malgun Gothic">
    <w:panose1 w:val="020B0503020000020004"/>
    <w:charset w:val="81"/>
    <w:family w:val="swiss"/>
    <w:pitch w:val="default"/>
    <w:sig w:usb0="9000002F" w:usb1="29D77CFB" w:usb2="00000012" w:usb3="00000000" w:csb0="00080001" w:csb1="00000000"/>
  </w:font>
  <w:font w:name="MS Mincho">
    <w:panose1 w:val="02020609040205080304"/>
    <w:charset w:val="80"/>
    <w:family w:val="modern"/>
    <w:pitch w:val="default"/>
    <w:sig w:usb0="A00002BF" w:usb1="68C7FCFB" w:usb2="00000010" w:usb3="00000000" w:csb0="4002009F" w:csb1="DFD70000"/>
  </w:font>
  <w:font w:name="等线">
    <w:panose1 w:val="02010600030101010101"/>
    <w:charset w:val="86"/>
    <w:family w:val="auto"/>
    <w:pitch w:val="default"/>
    <w:sig w:usb0="A00002BF" w:usb1="38CF7CFA" w:usb2="00000016" w:usb3="00000000" w:csb0="0004000F" w:csb1="00000000"/>
  </w:font>
  <w:font w:name="Arial Unicode MS">
    <w:panose1 w:val="020B0604020202020204"/>
    <w:charset w:val="86"/>
    <w:family w:val="swiss"/>
    <w:pitch w:val="default"/>
    <w:sig w:usb0="FFFFFFFF" w:usb1="E9FFFFFF" w:usb2="0000003F" w:usb3="00000000" w:csb0="603F01FF" w:csb1="FFFF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BF8F2F1">
    <w:pPr>
      <w:pStyle w:val="6"/>
      <w:tabs>
        <w:tab w:val="center" w:pos="4820"/>
        <w:tab w:val="right" w:pos="9639"/>
      </w:tabs>
      <w:jc w:val="left"/>
    </w:pPr>
    <w:r>
      <w:tab/>
    </w:r>
    <w:r>
      <w:rPr>
        <w:rStyle w:val="12"/>
      </w:rPr>
      <w:fldChar w:fldCharType="begin"/>
    </w:r>
    <w:r>
      <w:rPr>
        <w:rStyle w:val="12"/>
      </w:rPr>
      <w:instrText xml:space="preserve"> PAGE </w:instrText>
    </w:r>
    <w:r>
      <w:rPr>
        <w:rStyle w:val="12"/>
      </w:rPr>
      <w:fldChar w:fldCharType="separate"/>
    </w:r>
    <w:r>
      <w:rPr>
        <w:rStyle w:val="12"/>
      </w:rPr>
      <w:t>4</w:t>
    </w:r>
    <w:r>
      <w:rPr>
        <w:rStyle w:val="12"/>
      </w:rPr>
      <w:fldChar w:fldCharType="end"/>
    </w:r>
    <w:r>
      <w:rPr>
        <w:rStyle w:val="12"/>
      </w:rPr>
      <w:t>/</w:t>
    </w:r>
    <w:r>
      <w:rPr>
        <w:rStyle w:val="12"/>
      </w:rPr>
      <w:fldChar w:fldCharType="begin"/>
    </w:r>
    <w:r>
      <w:rPr>
        <w:rStyle w:val="12"/>
      </w:rPr>
      <w:instrText xml:space="preserve"> NUMPAGES </w:instrText>
    </w:r>
    <w:r>
      <w:rPr>
        <w:rStyle w:val="12"/>
      </w:rPr>
      <w:fldChar w:fldCharType="separate"/>
    </w:r>
    <w:r>
      <w:rPr>
        <w:rStyle w:val="12"/>
      </w:rPr>
      <w:t>4</w:t>
    </w:r>
    <w:r>
      <w:rPr>
        <w:rStyle w:val="12"/>
      </w:rPr>
      <w:fldChar w:fldCharType="end"/>
    </w:r>
    <w:r>
      <w:rPr>
        <w:rStyle w:val="12"/>
      </w:rPr>
      <w:tab/>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5D9209E"/>
    <w:multiLevelType w:val="singleLevel"/>
    <w:tmpl w:val="95D9209E"/>
    <w:lvl w:ilvl="0" w:tentative="0">
      <w:start w:val="1"/>
      <w:numFmt w:val="decimal"/>
      <w:suff w:val="space"/>
      <w:lvlText w:val="[%1]"/>
      <w:lvlJc w:val="left"/>
    </w:lvl>
  </w:abstractNum>
  <w:abstractNum w:abstractNumId="1">
    <w:nsid w:val="AC16B0C2"/>
    <w:multiLevelType w:val="singleLevel"/>
    <w:tmpl w:val="AC16B0C2"/>
    <w:lvl w:ilvl="0" w:tentative="0">
      <w:start w:val="1"/>
      <w:numFmt w:val="bullet"/>
      <w:lvlText w:val="­"/>
      <w:lvlJc w:val="left"/>
      <w:pPr>
        <w:tabs>
          <w:tab w:val="left" w:pos="840"/>
        </w:tabs>
        <w:ind w:left="1260" w:leftChars="0" w:hanging="420" w:firstLineChars="0"/>
      </w:pPr>
      <w:rPr>
        <w:rFonts w:hint="default" w:ascii="Times New Roman" w:hAnsi="Times New Roman" w:cs="Times New Roman"/>
      </w:rPr>
    </w:lvl>
  </w:abstractNum>
  <w:abstractNum w:abstractNumId="2">
    <w:nsid w:val="BA5121C2"/>
    <w:multiLevelType w:val="singleLevel"/>
    <w:tmpl w:val="BA5121C2"/>
    <w:lvl w:ilvl="0" w:tentative="0">
      <w:start w:val="1"/>
      <w:numFmt w:val="bullet"/>
      <w:lvlText w:val="­"/>
      <w:lvlJc w:val="left"/>
      <w:pPr>
        <w:tabs>
          <w:tab w:val="left" w:pos="420"/>
        </w:tabs>
        <w:ind w:left="840" w:leftChars="0" w:hanging="420" w:firstLineChars="0"/>
      </w:pPr>
      <w:rPr>
        <w:rFonts w:hint="default" w:ascii="Times New Roman" w:hAnsi="Times New Roman" w:cs="Times New Roman"/>
      </w:rPr>
    </w:lvl>
  </w:abstractNum>
  <w:abstractNum w:abstractNumId="3">
    <w:nsid w:val="C71E4223"/>
    <w:multiLevelType w:val="singleLevel"/>
    <w:tmpl w:val="C71E4223"/>
    <w:lvl w:ilvl="0" w:tentative="0">
      <w:start w:val="1"/>
      <w:numFmt w:val="bullet"/>
      <w:lvlText w:val="­"/>
      <w:lvlJc w:val="left"/>
      <w:pPr>
        <w:ind w:left="420" w:leftChars="0" w:hanging="420" w:firstLineChars="0"/>
      </w:pPr>
      <w:rPr>
        <w:rFonts w:hint="default" w:ascii="Times New Roman" w:hAnsi="Times New Roman" w:cs="Times New Roman"/>
      </w:rPr>
    </w:lvl>
  </w:abstractNum>
  <w:abstractNum w:abstractNumId="4">
    <w:nsid w:val="CB68F13D"/>
    <w:multiLevelType w:val="singleLevel"/>
    <w:tmpl w:val="CB68F13D"/>
    <w:lvl w:ilvl="0" w:tentative="0">
      <w:start w:val="1"/>
      <w:numFmt w:val="bullet"/>
      <w:lvlText w:val=""/>
      <w:lvlJc w:val="left"/>
      <w:pPr>
        <w:tabs>
          <w:tab w:val="left" w:pos="420"/>
        </w:tabs>
        <w:ind w:left="840" w:hanging="420"/>
      </w:pPr>
      <w:rPr>
        <w:rFonts w:hint="default" w:ascii="Wingdings" w:hAnsi="Wingdings"/>
      </w:rPr>
    </w:lvl>
  </w:abstractNum>
  <w:abstractNum w:abstractNumId="5">
    <w:nsid w:val="DD994DE5"/>
    <w:multiLevelType w:val="singleLevel"/>
    <w:tmpl w:val="DD994DE5"/>
    <w:lvl w:ilvl="0" w:tentative="0">
      <w:start w:val="1"/>
      <w:numFmt w:val="bullet"/>
      <w:lvlText w:val="­"/>
      <w:lvlJc w:val="left"/>
      <w:pPr>
        <w:ind w:left="420" w:leftChars="0" w:hanging="420" w:firstLineChars="0"/>
      </w:pPr>
      <w:rPr>
        <w:rFonts w:hint="default" w:ascii="Times New Roman" w:hAnsi="Times New Roman" w:cs="Times New Roman"/>
      </w:rPr>
    </w:lvl>
  </w:abstractNum>
  <w:abstractNum w:abstractNumId="6">
    <w:nsid w:val="02552047"/>
    <w:multiLevelType w:val="multilevel"/>
    <w:tmpl w:val="02552047"/>
    <w:lvl w:ilvl="0" w:tentative="0">
      <w:start w:val="1"/>
      <w:numFmt w:val="decimal"/>
      <w:pStyle w:val="2"/>
      <w:lvlText w:val="%1"/>
      <w:lvlJc w:val="left"/>
      <w:pPr>
        <w:tabs>
          <w:tab w:val="left" w:pos="432"/>
        </w:tabs>
        <w:ind w:left="432" w:hanging="432"/>
      </w:pPr>
      <w:rPr>
        <w:rFonts w:hint="default"/>
      </w:rPr>
    </w:lvl>
    <w:lvl w:ilvl="1" w:tentative="0">
      <w:start w:val="1"/>
      <w:numFmt w:val="decimal"/>
      <w:lvlText w:val="%1.%2"/>
      <w:lvlJc w:val="left"/>
      <w:pPr>
        <w:tabs>
          <w:tab w:val="left" w:pos="718"/>
        </w:tabs>
        <w:ind w:left="718" w:hanging="576"/>
      </w:pPr>
      <w:rPr>
        <w:rFonts w:hint="default"/>
      </w:rPr>
    </w:lvl>
    <w:lvl w:ilvl="2" w:tentative="0">
      <w:start w:val="1"/>
      <w:numFmt w:val="decimal"/>
      <w:lvlText w:val="%1.%2.%3"/>
      <w:lvlJc w:val="left"/>
      <w:pPr>
        <w:tabs>
          <w:tab w:val="left" w:pos="720"/>
        </w:tabs>
        <w:ind w:left="720" w:hanging="720"/>
      </w:pPr>
      <w:rPr>
        <w:rFonts w:hint="default"/>
      </w:rPr>
    </w:lvl>
    <w:lvl w:ilvl="3" w:tentative="0">
      <w:start w:val="1"/>
      <w:numFmt w:val="decimal"/>
      <w:lvlText w:val="%1.%2.%3.%4"/>
      <w:lvlJc w:val="left"/>
      <w:pPr>
        <w:tabs>
          <w:tab w:val="left" w:pos="864"/>
        </w:tabs>
        <w:ind w:left="864" w:hanging="864"/>
      </w:pPr>
      <w:rPr>
        <w:rFonts w:hint="default"/>
      </w:rPr>
    </w:lvl>
    <w:lvl w:ilvl="4" w:tentative="0">
      <w:start w:val="1"/>
      <w:numFmt w:val="decimal"/>
      <w:lvlText w:val="%1.%2.%3.%4.%5"/>
      <w:lvlJc w:val="left"/>
      <w:pPr>
        <w:tabs>
          <w:tab w:val="left" w:pos="1008"/>
        </w:tabs>
        <w:ind w:left="1008" w:hanging="1008"/>
      </w:pPr>
      <w:rPr>
        <w:rFonts w:hint="default"/>
      </w:rPr>
    </w:lvl>
    <w:lvl w:ilvl="5" w:tentative="0">
      <w:start w:val="1"/>
      <w:numFmt w:val="decimal"/>
      <w:lvlText w:val="%1.%2.%3.%4.%5.%6"/>
      <w:lvlJc w:val="left"/>
      <w:pPr>
        <w:tabs>
          <w:tab w:val="left" w:pos="1152"/>
        </w:tabs>
        <w:ind w:left="1152" w:hanging="1152"/>
      </w:pPr>
      <w:rPr>
        <w:rFonts w:hint="default"/>
      </w:rPr>
    </w:lvl>
    <w:lvl w:ilvl="6" w:tentative="0">
      <w:start w:val="1"/>
      <w:numFmt w:val="decimal"/>
      <w:lvlText w:val="%1.%2.%3.%4.%5.%6.%7"/>
      <w:lvlJc w:val="left"/>
      <w:pPr>
        <w:tabs>
          <w:tab w:val="left" w:pos="1296"/>
        </w:tabs>
        <w:ind w:left="1296" w:hanging="1296"/>
      </w:pPr>
      <w:rPr>
        <w:rFonts w:hint="default"/>
      </w:rPr>
    </w:lvl>
    <w:lvl w:ilvl="7" w:tentative="0">
      <w:start w:val="1"/>
      <w:numFmt w:val="decimal"/>
      <w:lvlText w:val="%1.%2.%3.%4.%5.%6.%7.%8"/>
      <w:lvlJc w:val="left"/>
      <w:pPr>
        <w:tabs>
          <w:tab w:val="left" w:pos="1440"/>
        </w:tabs>
        <w:ind w:left="1440" w:hanging="1440"/>
      </w:pPr>
      <w:rPr>
        <w:rFonts w:hint="default"/>
      </w:rPr>
    </w:lvl>
    <w:lvl w:ilvl="8" w:tentative="0">
      <w:start w:val="1"/>
      <w:numFmt w:val="decimal"/>
      <w:lvlText w:val="%1.%2.%3.%4.%5.%6.%7.%8.%9"/>
      <w:lvlJc w:val="left"/>
      <w:pPr>
        <w:tabs>
          <w:tab w:val="left" w:pos="1584"/>
        </w:tabs>
        <w:ind w:left="1584" w:hanging="1584"/>
      </w:pPr>
      <w:rPr>
        <w:rFonts w:hint="default"/>
      </w:rPr>
    </w:lvl>
  </w:abstractNum>
  <w:abstractNum w:abstractNumId="7">
    <w:nsid w:val="09992564"/>
    <w:multiLevelType w:val="singleLevel"/>
    <w:tmpl w:val="09992564"/>
    <w:lvl w:ilvl="0" w:tentative="0">
      <w:start w:val="1"/>
      <w:numFmt w:val="bullet"/>
      <w:lvlText w:val=""/>
      <w:lvlJc w:val="left"/>
      <w:pPr>
        <w:ind w:left="420" w:hanging="420"/>
      </w:pPr>
      <w:rPr>
        <w:rFonts w:hint="default" w:ascii="Wingdings" w:hAnsi="Wingdings"/>
      </w:rPr>
    </w:lvl>
  </w:abstractNum>
  <w:abstractNum w:abstractNumId="8">
    <w:nsid w:val="10D3E944"/>
    <w:multiLevelType w:val="multilevel"/>
    <w:tmpl w:val="10D3E944"/>
    <w:lvl w:ilvl="0" w:tentative="0">
      <w:start w:val="1"/>
      <w:numFmt w:val="bullet"/>
      <w:lvlText w:val="­"/>
      <w:lvlJc w:val="left"/>
      <w:pPr>
        <w:tabs>
          <w:tab w:val="left" w:pos="420"/>
        </w:tabs>
        <w:ind w:left="840" w:leftChars="0" w:hanging="420" w:firstLineChars="0"/>
      </w:pPr>
      <w:rPr>
        <w:rFonts w:hint="default" w:ascii="Times New Roman" w:hAnsi="Times New Roman" w:cs="Times New Roman"/>
      </w:rPr>
    </w:lvl>
    <w:lvl w:ilvl="1" w:tentative="0">
      <w:start w:val="1"/>
      <w:numFmt w:val="bullet"/>
      <w:lvlText w:val=""/>
      <w:lvlJc w:val="left"/>
      <w:pPr>
        <w:tabs>
          <w:tab w:val="left" w:pos="420"/>
        </w:tabs>
        <w:ind w:left="1260" w:leftChars="0" w:hanging="420" w:firstLineChars="0"/>
      </w:pPr>
      <w:rPr>
        <w:rFonts w:hint="default" w:ascii="Wingdings" w:hAnsi="Wingdings"/>
      </w:rPr>
    </w:lvl>
    <w:lvl w:ilvl="2" w:tentative="0">
      <w:start w:val="1"/>
      <w:numFmt w:val="bullet"/>
      <w:lvlText w:val=""/>
      <w:lvlJc w:val="left"/>
      <w:pPr>
        <w:tabs>
          <w:tab w:val="left" w:pos="840"/>
        </w:tabs>
        <w:ind w:left="1680" w:leftChars="0" w:hanging="420" w:firstLineChars="0"/>
      </w:pPr>
      <w:rPr>
        <w:rFonts w:hint="default" w:ascii="Wingdings" w:hAnsi="Wingdings"/>
      </w:rPr>
    </w:lvl>
    <w:lvl w:ilvl="3" w:tentative="0">
      <w:start w:val="1"/>
      <w:numFmt w:val="bullet"/>
      <w:lvlText w:val=""/>
      <w:lvlJc w:val="left"/>
      <w:pPr>
        <w:tabs>
          <w:tab w:val="left" w:pos="1260"/>
        </w:tabs>
        <w:ind w:left="2100" w:leftChars="0" w:hanging="420" w:firstLineChars="0"/>
      </w:pPr>
      <w:rPr>
        <w:rFonts w:hint="default" w:ascii="Wingdings" w:hAnsi="Wingdings"/>
      </w:rPr>
    </w:lvl>
    <w:lvl w:ilvl="4" w:tentative="0">
      <w:start w:val="1"/>
      <w:numFmt w:val="bullet"/>
      <w:lvlText w:val=""/>
      <w:lvlJc w:val="left"/>
      <w:pPr>
        <w:tabs>
          <w:tab w:val="left" w:pos="1680"/>
        </w:tabs>
        <w:ind w:left="2520" w:leftChars="0" w:hanging="420" w:firstLineChars="0"/>
      </w:pPr>
      <w:rPr>
        <w:rFonts w:hint="default" w:ascii="Wingdings" w:hAnsi="Wingdings"/>
      </w:rPr>
    </w:lvl>
    <w:lvl w:ilvl="5" w:tentative="0">
      <w:start w:val="1"/>
      <w:numFmt w:val="bullet"/>
      <w:lvlText w:val=""/>
      <w:lvlJc w:val="left"/>
      <w:pPr>
        <w:tabs>
          <w:tab w:val="left" w:pos="2100"/>
        </w:tabs>
        <w:ind w:left="2940" w:leftChars="0" w:hanging="420" w:firstLineChars="0"/>
      </w:pPr>
      <w:rPr>
        <w:rFonts w:hint="default" w:ascii="Wingdings" w:hAnsi="Wingdings"/>
      </w:rPr>
    </w:lvl>
    <w:lvl w:ilvl="6" w:tentative="0">
      <w:start w:val="1"/>
      <w:numFmt w:val="bullet"/>
      <w:lvlText w:val=""/>
      <w:lvlJc w:val="left"/>
      <w:pPr>
        <w:tabs>
          <w:tab w:val="left" w:pos="2520"/>
        </w:tabs>
        <w:ind w:left="3360" w:leftChars="0" w:hanging="420" w:firstLineChars="0"/>
      </w:pPr>
      <w:rPr>
        <w:rFonts w:hint="default" w:ascii="Wingdings" w:hAnsi="Wingdings"/>
      </w:rPr>
    </w:lvl>
    <w:lvl w:ilvl="7" w:tentative="0">
      <w:start w:val="1"/>
      <w:numFmt w:val="bullet"/>
      <w:lvlText w:val=""/>
      <w:lvlJc w:val="left"/>
      <w:pPr>
        <w:tabs>
          <w:tab w:val="left" w:pos="2940"/>
        </w:tabs>
        <w:ind w:left="3780" w:leftChars="0" w:hanging="420" w:firstLineChars="0"/>
      </w:pPr>
      <w:rPr>
        <w:rFonts w:hint="default" w:ascii="Wingdings" w:hAnsi="Wingdings"/>
      </w:rPr>
    </w:lvl>
    <w:lvl w:ilvl="8" w:tentative="0">
      <w:start w:val="1"/>
      <w:numFmt w:val="bullet"/>
      <w:lvlText w:val=""/>
      <w:lvlJc w:val="left"/>
      <w:pPr>
        <w:tabs>
          <w:tab w:val="left" w:pos="3360"/>
        </w:tabs>
        <w:ind w:left="4200" w:leftChars="0" w:hanging="420" w:firstLineChars="0"/>
      </w:pPr>
      <w:rPr>
        <w:rFonts w:hint="default" w:ascii="Wingdings" w:hAnsi="Wingdings"/>
      </w:rPr>
    </w:lvl>
  </w:abstractNum>
  <w:abstractNum w:abstractNumId="9">
    <w:nsid w:val="14094629"/>
    <w:multiLevelType w:val="singleLevel"/>
    <w:tmpl w:val="14094629"/>
    <w:lvl w:ilvl="0" w:tentative="0">
      <w:start w:val="1"/>
      <w:numFmt w:val="bullet"/>
      <w:lvlText w:val=""/>
      <w:lvlJc w:val="left"/>
      <w:pPr>
        <w:ind w:left="420" w:hanging="420"/>
      </w:pPr>
      <w:rPr>
        <w:rFonts w:hint="default" w:ascii="Wingdings" w:hAnsi="Wingdings"/>
      </w:rPr>
    </w:lvl>
  </w:abstractNum>
  <w:abstractNum w:abstractNumId="10">
    <w:nsid w:val="153CFC63"/>
    <w:multiLevelType w:val="multilevel"/>
    <w:tmpl w:val="153CFC63"/>
    <w:lvl w:ilvl="0" w:tentative="0">
      <w:start w:val="1"/>
      <w:numFmt w:val="bullet"/>
      <w:lvlText w:val=""/>
      <w:lvlJc w:val="left"/>
      <w:pPr>
        <w:tabs>
          <w:tab w:val="left" w:pos="420"/>
        </w:tabs>
        <w:ind w:left="840" w:leftChars="0" w:hanging="420" w:firstLineChars="0"/>
      </w:pPr>
      <w:rPr>
        <w:rFonts w:hint="default" w:ascii="Wingdings" w:hAnsi="Wingdings" w:cs="Wingdings"/>
      </w:rPr>
    </w:lvl>
    <w:lvl w:ilvl="1" w:tentative="0">
      <w:start w:val="1"/>
      <w:numFmt w:val="bullet"/>
      <w:lvlText w:val=""/>
      <w:lvlJc w:val="left"/>
      <w:pPr>
        <w:tabs>
          <w:tab w:val="left" w:pos="1260"/>
        </w:tabs>
        <w:ind w:left="1260" w:leftChars="0" w:hanging="420" w:firstLineChars="0"/>
      </w:pPr>
      <w:rPr>
        <w:rFonts w:hint="default" w:ascii="Wingdings" w:hAnsi="Wingdings"/>
      </w:rPr>
    </w:lvl>
    <w:lvl w:ilvl="2" w:tentative="0">
      <w:start w:val="1"/>
      <w:numFmt w:val="bullet"/>
      <w:lvlText w:val=""/>
      <w:lvlJc w:val="left"/>
      <w:pPr>
        <w:tabs>
          <w:tab w:val="left" w:pos="1680"/>
        </w:tabs>
        <w:ind w:left="1680" w:leftChars="0" w:hanging="420" w:firstLineChars="0"/>
      </w:pPr>
      <w:rPr>
        <w:rFonts w:hint="default" w:ascii="Wingdings" w:hAnsi="Wingdings"/>
      </w:rPr>
    </w:lvl>
    <w:lvl w:ilvl="3" w:tentative="0">
      <w:start w:val="1"/>
      <w:numFmt w:val="bullet"/>
      <w:lvlText w:val=""/>
      <w:lvlJc w:val="left"/>
      <w:pPr>
        <w:tabs>
          <w:tab w:val="left" w:pos="2100"/>
        </w:tabs>
        <w:ind w:left="2100" w:leftChars="0" w:hanging="420" w:firstLineChars="0"/>
      </w:pPr>
      <w:rPr>
        <w:rFonts w:hint="default" w:ascii="Wingdings" w:hAnsi="Wingdings"/>
      </w:rPr>
    </w:lvl>
    <w:lvl w:ilvl="4" w:tentative="0">
      <w:start w:val="1"/>
      <w:numFmt w:val="bullet"/>
      <w:lvlText w:val=""/>
      <w:lvlJc w:val="left"/>
      <w:pPr>
        <w:tabs>
          <w:tab w:val="left" w:pos="2520"/>
        </w:tabs>
        <w:ind w:left="2520" w:leftChars="0" w:hanging="420" w:firstLineChars="0"/>
      </w:pPr>
      <w:rPr>
        <w:rFonts w:hint="default" w:ascii="Wingdings" w:hAnsi="Wingdings"/>
      </w:rPr>
    </w:lvl>
    <w:lvl w:ilvl="5" w:tentative="0">
      <w:start w:val="1"/>
      <w:numFmt w:val="bullet"/>
      <w:lvlText w:val=""/>
      <w:lvlJc w:val="left"/>
      <w:pPr>
        <w:tabs>
          <w:tab w:val="left" w:pos="2940"/>
        </w:tabs>
        <w:ind w:left="2940" w:leftChars="0" w:hanging="420" w:firstLineChars="0"/>
      </w:pPr>
      <w:rPr>
        <w:rFonts w:hint="default" w:ascii="Wingdings" w:hAnsi="Wingdings"/>
      </w:rPr>
    </w:lvl>
    <w:lvl w:ilvl="6" w:tentative="0">
      <w:start w:val="1"/>
      <w:numFmt w:val="bullet"/>
      <w:lvlText w:val=""/>
      <w:lvlJc w:val="left"/>
      <w:pPr>
        <w:tabs>
          <w:tab w:val="left" w:pos="3360"/>
        </w:tabs>
        <w:ind w:left="3360" w:leftChars="0" w:hanging="420" w:firstLineChars="0"/>
      </w:pPr>
      <w:rPr>
        <w:rFonts w:hint="default" w:ascii="Wingdings" w:hAnsi="Wingdings"/>
      </w:rPr>
    </w:lvl>
    <w:lvl w:ilvl="7" w:tentative="0">
      <w:start w:val="1"/>
      <w:numFmt w:val="bullet"/>
      <w:lvlText w:val=""/>
      <w:lvlJc w:val="left"/>
      <w:pPr>
        <w:tabs>
          <w:tab w:val="left" w:pos="3780"/>
        </w:tabs>
        <w:ind w:left="3780" w:leftChars="0" w:hanging="420" w:firstLineChars="0"/>
      </w:pPr>
      <w:rPr>
        <w:rFonts w:hint="default" w:ascii="Wingdings" w:hAnsi="Wingdings"/>
      </w:rPr>
    </w:lvl>
    <w:lvl w:ilvl="8" w:tentative="0">
      <w:start w:val="1"/>
      <w:numFmt w:val="bullet"/>
      <w:lvlText w:val=""/>
      <w:lvlJc w:val="left"/>
      <w:pPr>
        <w:tabs>
          <w:tab w:val="left" w:pos="4200"/>
        </w:tabs>
        <w:ind w:left="4200" w:leftChars="0" w:hanging="420" w:firstLineChars="0"/>
      </w:pPr>
      <w:rPr>
        <w:rFonts w:hint="default" w:ascii="Wingdings" w:hAnsi="Wingdings"/>
      </w:rPr>
    </w:lvl>
  </w:abstractNum>
  <w:abstractNum w:abstractNumId="11">
    <w:nsid w:val="1C876848"/>
    <w:multiLevelType w:val="multilevel"/>
    <w:tmpl w:val="1C876848"/>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tabs>
          <w:tab w:val="left" w:pos="840"/>
        </w:tabs>
        <w:ind w:left="840" w:leftChars="0" w:hanging="420" w:firstLineChars="0"/>
      </w:pPr>
      <w:rPr>
        <w:rFonts w:hint="default" w:ascii="Wingdings" w:hAnsi="Wingdings"/>
      </w:rPr>
    </w:lvl>
    <w:lvl w:ilvl="2" w:tentative="0">
      <w:start w:val="1"/>
      <w:numFmt w:val="bullet"/>
      <w:lvlText w:val=""/>
      <w:lvlJc w:val="left"/>
      <w:pPr>
        <w:tabs>
          <w:tab w:val="left" w:pos="1260"/>
        </w:tabs>
        <w:ind w:left="1260" w:leftChars="0" w:hanging="420" w:firstLineChars="0"/>
      </w:pPr>
      <w:rPr>
        <w:rFonts w:hint="default" w:ascii="Wingdings" w:hAnsi="Wingdings"/>
      </w:rPr>
    </w:lvl>
    <w:lvl w:ilvl="3" w:tentative="0">
      <w:start w:val="1"/>
      <w:numFmt w:val="bullet"/>
      <w:lvlText w:val=""/>
      <w:lvlJc w:val="left"/>
      <w:pPr>
        <w:tabs>
          <w:tab w:val="left" w:pos="1680"/>
        </w:tabs>
        <w:ind w:left="1680" w:leftChars="0" w:hanging="420" w:firstLineChars="0"/>
      </w:pPr>
      <w:rPr>
        <w:rFonts w:hint="default" w:ascii="Wingdings" w:hAnsi="Wingdings"/>
      </w:rPr>
    </w:lvl>
    <w:lvl w:ilvl="4" w:tentative="0">
      <w:start w:val="1"/>
      <w:numFmt w:val="bullet"/>
      <w:lvlText w:val=""/>
      <w:lvlJc w:val="left"/>
      <w:pPr>
        <w:tabs>
          <w:tab w:val="left" w:pos="2100"/>
        </w:tabs>
        <w:ind w:left="2100" w:leftChars="0" w:hanging="420" w:firstLineChars="0"/>
      </w:pPr>
      <w:rPr>
        <w:rFonts w:hint="default" w:ascii="Wingdings" w:hAnsi="Wingdings"/>
      </w:rPr>
    </w:lvl>
    <w:lvl w:ilvl="5" w:tentative="0">
      <w:start w:val="1"/>
      <w:numFmt w:val="bullet"/>
      <w:lvlText w:val=""/>
      <w:lvlJc w:val="left"/>
      <w:pPr>
        <w:tabs>
          <w:tab w:val="left" w:pos="2520"/>
        </w:tabs>
        <w:ind w:left="2520" w:leftChars="0" w:hanging="420" w:firstLineChars="0"/>
      </w:pPr>
      <w:rPr>
        <w:rFonts w:hint="default" w:ascii="Wingdings" w:hAnsi="Wingdings"/>
      </w:rPr>
    </w:lvl>
    <w:lvl w:ilvl="6" w:tentative="0">
      <w:start w:val="1"/>
      <w:numFmt w:val="bullet"/>
      <w:lvlText w:val=""/>
      <w:lvlJc w:val="left"/>
      <w:pPr>
        <w:tabs>
          <w:tab w:val="left" w:pos="2940"/>
        </w:tabs>
        <w:ind w:left="2940" w:leftChars="0" w:hanging="420" w:firstLineChars="0"/>
      </w:pPr>
      <w:rPr>
        <w:rFonts w:hint="default" w:ascii="Wingdings" w:hAnsi="Wingdings"/>
      </w:rPr>
    </w:lvl>
    <w:lvl w:ilvl="7" w:tentative="0">
      <w:start w:val="1"/>
      <w:numFmt w:val="bullet"/>
      <w:lvlText w:val=""/>
      <w:lvlJc w:val="left"/>
      <w:pPr>
        <w:tabs>
          <w:tab w:val="left" w:pos="3360"/>
        </w:tabs>
        <w:ind w:left="3360" w:leftChars="0" w:hanging="420" w:firstLineChars="0"/>
      </w:pPr>
      <w:rPr>
        <w:rFonts w:hint="default" w:ascii="Wingdings" w:hAnsi="Wingdings"/>
      </w:rPr>
    </w:lvl>
    <w:lvl w:ilvl="8" w:tentative="0">
      <w:start w:val="1"/>
      <w:numFmt w:val="bullet"/>
      <w:lvlText w:val=""/>
      <w:lvlJc w:val="left"/>
      <w:pPr>
        <w:tabs>
          <w:tab w:val="left" w:pos="3780"/>
        </w:tabs>
        <w:ind w:left="3780" w:leftChars="0" w:hanging="420" w:firstLineChars="0"/>
      </w:pPr>
      <w:rPr>
        <w:rFonts w:hint="default" w:ascii="Wingdings" w:hAnsi="Wingdings"/>
      </w:rPr>
    </w:lvl>
  </w:abstractNum>
  <w:abstractNum w:abstractNumId="12">
    <w:nsid w:val="214BB750"/>
    <w:multiLevelType w:val="singleLevel"/>
    <w:tmpl w:val="214BB750"/>
    <w:lvl w:ilvl="0" w:tentative="0">
      <w:start w:val="1"/>
      <w:numFmt w:val="bullet"/>
      <w:lvlText w:val=""/>
      <w:lvlJc w:val="left"/>
      <w:pPr>
        <w:ind w:left="420" w:hanging="420"/>
      </w:pPr>
      <w:rPr>
        <w:rFonts w:hint="default" w:ascii="Wingdings" w:hAnsi="Wingdings"/>
      </w:rPr>
    </w:lvl>
  </w:abstractNum>
  <w:abstractNum w:abstractNumId="13">
    <w:nsid w:val="3044607C"/>
    <w:multiLevelType w:val="singleLevel"/>
    <w:tmpl w:val="3044607C"/>
    <w:lvl w:ilvl="0" w:tentative="0">
      <w:start w:val="1"/>
      <w:numFmt w:val="bullet"/>
      <w:lvlText w:val="­"/>
      <w:lvlJc w:val="left"/>
      <w:pPr>
        <w:tabs>
          <w:tab w:val="left" w:pos="420"/>
        </w:tabs>
        <w:ind w:left="840" w:leftChars="0" w:hanging="420" w:firstLineChars="0"/>
      </w:pPr>
      <w:rPr>
        <w:rFonts w:hint="default" w:ascii="Times New Roman" w:hAnsi="Times New Roman" w:cs="Times New Roman"/>
      </w:rPr>
    </w:lvl>
  </w:abstractNum>
  <w:abstractNum w:abstractNumId="14">
    <w:nsid w:val="350D9BB4"/>
    <w:multiLevelType w:val="singleLevel"/>
    <w:tmpl w:val="350D9BB4"/>
    <w:lvl w:ilvl="0" w:tentative="0">
      <w:start w:val="1"/>
      <w:numFmt w:val="bullet"/>
      <w:lvlText w:val=""/>
      <w:lvlJc w:val="left"/>
      <w:pPr>
        <w:ind w:left="420" w:hanging="420"/>
      </w:pPr>
      <w:rPr>
        <w:rFonts w:hint="default" w:ascii="Wingdings" w:hAnsi="Wingdings"/>
      </w:rPr>
    </w:lvl>
  </w:abstractNum>
  <w:abstractNum w:abstractNumId="15">
    <w:nsid w:val="65575D53"/>
    <w:multiLevelType w:val="multilevel"/>
    <w:tmpl w:val="65575D53"/>
    <w:lvl w:ilvl="0" w:tentative="0">
      <w:start w:val="1"/>
      <w:numFmt w:val="bullet"/>
      <w:lvlText w:val="­"/>
      <w:lvlJc w:val="left"/>
      <w:pPr>
        <w:ind w:left="420" w:leftChars="0" w:hanging="420" w:firstLineChars="0"/>
      </w:pPr>
      <w:rPr>
        <w:rFonts w:hint="default" w:ascii="Times New Roman" w:hAnsi="Times New Roman" w:cs="Times New Roman"/>
      </w:rPr>
    </w:lvl>
    <w:lvl w:ilvl="1" w:tentative="0">
      <w:start w:val="1"/>
      <w:numFmt w:val="bullet"/>
      <w:lvlText w:val=""/>
      <w:lvlJc w:val="left"/>
      <w:pPr>
        <w:tabs>
          <w:tab w:val="left" w:pos="840"/>
        </w:tabs>
        <w:ind w:left="840" w:leftChars="0" w:hanging="420" w:firstLineChars="0"/>
      </w:pPr>
      <w:rPr>
        <w:rFonts w:hint="default" w:ascii="Wingdings" w:hAnsi="Wingdings"/>
      </w:rPr>
    </w:lvl>
    <w:lvl w:ilvl="2" w:tentative="0">
      <w:start w:val="1"/>
      <w:numFmt w:val="bullet"/>
      <w:lvlText w:val=""/>
      <w:lvlJc w:val="left"/>
      <w:pPr>
        <w:tabs>
          <w:tab w:val="left" w:pos="1260"/>
        </w:tabs>
        <w:ind w:left="1260" w:leftChars="0" w:hanging="420" w:firstLineChars="0"/>
      </w:pPr>
      <w:rPr>
        <w:rFonts w:hint="default" w:ascii="Wingdings" w:hAnsi="Wingdings"/>
      </w:rPr>
    </w:lvl>
    <w:lvl w:ilvl="3" w:tentative="0">
      <w:start w:val="1"/>
      <w:numFmt w:val="bullet"/>
      <w:lvlText w:val=""/>
      <w:lvlJc w:val="left"/>
      <w:pPr>
        <w:tabs>
          <w:tab w:val="left" w:pos="1680"/>
        </w:tabs>
        <w:ind w:left="1680" w:leftChars="0" w:hanging="420" w:firstLineChars="0"/>
      </w:pPr>
      <w:rPr>
        <w:rFonts w:hint="default" w:ascii="Wingdings" w:hAnsi="Wingdings"/>
      </w:rPr>
    </w:lvl>
    <w:lvl w:ilvl="4" w:tentative="0">
      <w:start w:val="1"/>
      <w:numFmt w:val="bullet"/>
      <w:lvlText w:val=""/>
      <w:lvlJc w:val="left"/>
      <w:pPr>
        <w:tabs>
          <w:tab w:val="left" w:pos="2100"/>
        </w:tabs>
        <w:ind w:left="2100" w:leftChars="0" w:hanging="420" w:firstLineChars="0"/>
      </w:pPr>
      <w:rPr>
        <w:rFonts w:hint="default" w:ascii="Wingdings" w:hAnsi="Wingdings"/>
      </w:rPr>
    </w:lvl>
    <w:lvl w:ilvl="5" w:tentative="0">
      <w:start w:val="1"/>
      <w:numFmt w:val="bullet"/>
      <w:lvlText w:val=""/>
      <w:lvlJc w:val="left"/>
      <w:pPr>
        <w:tabs>
          <w:tab w:val="left" w:pos="2520"/>
        </w:tabs>
        <w:ind w:left="2520" w:leftChars="0" w:hanging="420" w:firstLineChars="0"/>
      </w:pPr>
      <w:rPr>
        <w:rFonts w:hint="default" w:ascii="Wingdings" w:hAnsi="Wingdings"/>
      </w:rPr>
    </w:lvl>
    <w:lvl w:ilvl="6" w:tentative="0">
      <w:start w:val="1"/>
      <w:numFmt w:val="bullet"/>
      <w:lvlText w:val=""/>
      <w:lvlJc w:val="left"/>
      <w:pPr>
        <w:tabs>
          <w:tab w:val="left" w:pos="2940"/>
        </w:tabs>
        <w:ind w:left="2940" w:leftChars="0" w:hanging="420" w:firstLineChars="0"/>
      </w:pPr>
      <w:rPr>
        <w:rFonts w:hint="default" w:ascii="Wingdings" w:hAnsi="Wingdings"/>
      </w:rPr>
    </w:lvl>
    <w:lvl w:ilvl="7" w:tentative="0">
      <w:start w:val="1"/>
      <w:numFmt w:val="bullet"/>
      <w:lvlText w:val=""/>
      <w:lvlJc w:val="left"/>
      <w:pPr>
        <w:tabs>
          <w:tab w:val="left" w:pos="3360"/>
        </w:tabs>
        <w:ind w:left="3360" w:leftChars="0" w:hanging="420" w:firstLineChars="0"/>
      </w:pPr>
      <w:rPr>
        <w:rFonts w:hint="default" w:ascii="Wingdings" w:hAnsi="Wingdings"/>
      </w:rPr>
    </w:lvl>
    <w:lvl w:ilvl="8" w:tentative="0">
      <w:start w:val="1"/>
      <w:numFmt w:val="bullet"/>
      <w:lvlText w:val=""/>
      <w:lvlJc w:val="left"/>
      <w:pPr>
        <w:tabs>
          <w:tab w:val="left" w:pos="3780"/>
        </w:tabs>
        <w:ind w:left="3780" w:leftChars="0" w:hanging="420" w:firstLineChars="0"/>
      </w:pPr>
      <w:rPr>
        <w:rFonts w:hint="default" w:ascii="Wingdings" w:hAnsi="Wingdings"/>
      </w:rPr>
    </w:lvl>
  </w:abstractNum>
  <w:abstractNum w:abstractNumId="16">
    <w:nsid w:val="70146DC0"/>
    <w:multiLevelType w:val="multilevel"/>
    <w:tmpl w:val="70146DC0"/>
    <w:lvl w:ilvl="0" w:tentative="0">
      <w:start w:val="1"/>
      <w:numFmt w:val="bullet"/>
      <w:pStyle w:val="16"/>
      <w:lvlText w:val=""/>
      <w:lvlJc w:val="left"/>
      <w:pPr>
        <w:tabs>
          <w:tab w:val="left" w:pos="1619"/>
        </w:tabs>
        <w:ind w:left="1619" w:hanging="360"/>
      </w:pPr>
      <w:rPr>
        <w:rFonts w:hint="default" w:ascii="Symbol" w:hAnsi="Symbol"/>
        <w:b/>
        <w:i w:val="0"/>
        <w:color w:val="auto"/>
        <w:sz w:val="22"/>
      </w:rPr>
    </w:lvl>
    <w:lvl w:ilvl="1" w:tentative="0">
      <w:start w:val="1"/>
      <w:numFmt w:val="bullet"/>
      <w:lvlText w:val="o"/>
      <w:lvlJc w:val="left"/>
      <w:pPr>
        <w:tabs>
          <w:tab w:val="left" w:pos="1440"/>
        </w:tabs>
        <w:ind w:left="1440" w:hanging="360"/>
      </w:pPr>
      <w:rPr>
        <w:rFonts w:hint="default" w:ascii="Courier New" w:hAnsi="Courier New" w:cs="Courier New"/>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Symbol" w:hAnsi="Symbol"/>
      </w:rPr>
    </w:lvl>
    <w:lvl w:ilvl="4" w:tentative="0">
      <w:start w:val="1"/>
      <w:numFmt w:val="bullet"/>
      <w:lvlText w:val="o"/>
      <w:lvlJc w:val="left"/>
      <w:pPr>
        <w:tabs>
          <w:tab w:val="left" w:pos="3600"/>
        </w:tabs>
        <w:ind w:left="3600" w:hanging="360"/>
      </w:pPr>
      <w:rPr>
        <w:rFonts w:hint="default" w:ascii="Courier New" w:hAnsi="Courier New" w:cs="Courier New"/>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Symbol" w:hAnsi="Symbol"/>
      </w:rPr>
    </w:lvl>
    <w:lvl w:ilvl="7" w:tentative="0">
      <w:start w:val="1"/>
      <w:numFmt w:val="bullet"/>
      <w:lvlText w:val="o"/>
      <w:lvlJc w:val="left"/>
      <w:pPr>
        <w:tabs>
          <w:tab w:val="left" w:pos="5760"/>
        </w:tabs>
        <w:ind w:left="5760" w:hanging="360"/>
      </w:pPr>
      <w:rPr>
        <w:rFonts w:hint="default" w:ascii="Courier New" w:hAnsi="Courier New" w:cs="Courier New"/>
      </w:rPr>
    </w:lvl>
    <w:lvl w:ilvl="8" w:tentative="0">
      <w:start w:val="1"/>
      <w:numFmt w:val="bullet"/>
      <w:lvlText w:val=""/>
      <w:lvlJc w:val="left"/>
      <w:pPr>
        <w:tabs>
          <w:tab w:val="left" w:pos="6480"/>
        </w:tabs>
        <w:ind w:left="6480" w:hanging="360"/>
      </w:pPr>
      <w:rPr>
        <w:rFonts w:hint="default" w:ascii="Wingdings" w:hAnsi="Wingdings"/>
      </w:rPr>
    </w:lvl>
  </w:abstractNum>
  <w:num w:numId="1">
    <w:abstractNumId w:val="6"/>
  </w:num>
  <w:num w:numId="2">
    <w:abstractNumId w:val="16"/>
  </w:num>
  <w:num w:numId="3">
    <w:abstractNumId w:val="15"/>
  </w:num>
  <w:num w:numId="4">
    <w:abstractNumId w:val="3"/>
  </w:num>
  <w:num w:numId="5">
    <w:abstractNumId w:val="5"/>
  </w:num>
  <w:num w:numId="6">
    <w:abstractNumId w:val="12"/>
  </w:num>
  <w:num w:numId="7">
    <w:abstractNumId w:val="9"/>
  </w:num>
  <w:num w:numId="8">
    <w:abstractNumId w:val="14"/>
  </w:num>
  <w:num w:numId="9">
    <w:abstractNumId w:val="7"/>
  </w:num>
  <w:num w:numId="10">
    <w:abstractNumId w:val="11"/>
  </w:num>
  <w:num w:numId="11">
    <w:abstractNumId w:val="8"/>
  </w:num>
  <w:num w:numId="12">
    <w:abstractNumId w:val="2"/>
  </w:num>
  <w:num w:numId="13">
    <w:abstractNumId w:val="13"/>
  </w:num>
  <w:num w:numId="14">
    <w:abstractNumId w:val="10"/>
  </w:num>
  <w:num w:numId="15">
    <w:abstractNumId w:val="1"/>
  </w:num>
  <w:num w:numId="16">
    <w:abstractNumId w:val="4"/>
  </w:num>
  <w:num w:numId="1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90"/>
  <w:doNotDisplayPageBoundaries w:val="1"/>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footnotePr>
    <w:numRestart w:val="eachSect"/>
    <w:footnote w:id="0"/>
    <w:footnote w:id="1"/>
  </w:foot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7EAA4BAC"/>
    <w:rsid w:val="19CC6F85"/>
    <w:rsid w:val="33330CAB"/>
    <w:rsid w:val="36A7366F"/>
    <w:rsid w:val="3D727343"/>
    <w:rsid w:val="3E670765"/>
    <w:rsid w:val="50BD2A36"/>
    <w:rsid w:val="555C0C16"/>
    <w:rsid w:val="591D71A4"/>
    <w:rsid w:val="5B426A29"/>
    <w:rsid w:val="685E0F91"/>
    <w:rsid w:val="6ABC7DD1"/>
    <w:rsid w:val="72710CCF"/>
    <w:rsid w:val="72910586"/>
    <w:rsid w:val="7EAA4BAC"/>
    <w:rsid w:val="7FF032A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qFormat="1"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qFormat="1"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iPriority="59"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overflowPunct w:val="0"/>
      <w:autoSpaceDE w:val="0"/>
      <w:autoSpaceDN w:val="0"/>
      <w:adjustRightInd w:val="0"/>
      <w:spacing w:after="120"/>
      <w:jc w:val="both"/>
      <w:textAlignment w:val="baseline"/>
    </w:pPr>
    <w:rPr>
      <w:rFonts w:ascii="Arial" w:hAnsi="Arial" w:eastAsia="Times New Roman" w:cs="Times New Roman"/>
      <w:lang w:val="en-US" w:eastAsia="zh-CN" w:bidi="ar-SA"/>
    </w:rPr>
  </w:style>
  <w:style w:type="paragraph" w:styleId="2">
    <w:name w:val="heading 1"/>
    <w:basedOn w:val="1"/>
    <w:next w:val="1"/>
    <w:qFormat/>
    <w:uiPriority w:val="0"/>
    <w:pPr>
      <w:keepNext/>
      <w:keepLines/>
      <w:numPr>
        <w:ilvl w:val="0"/>
        <w:numId w:val="1"/>
      </w:numPr>
      <w:pBdr>
        <w:top w:val="single" w:color="auto" w:sz="12" w:space="3"/>
      </w:pBdr>
      <w:spacing w:before="240" w:after="180"/>
      <w:outlineLvl w:val="0"/>
    </w:pPr>
    <w:rPr>
      <w:rFonts w:eastAsia="Malgun Gothic"/>
      <w:sz w:val="36"/>
      <w:szCs w:val="36"/>
    </w:rPr>
  </w:style>
  <w:style w:type="paragraph" w:styleId="3">
    <w:name w:val="heading 2"/>
    <w:basedOn w:val="1"/>
    <w:next w:val="1"/>
    <w:qFormat/>
    <w:uiPriority w:val="0"/>
    <w:pPr>
      <w:tabs>
        <w:tab w:val="left" w:pos="432"/>
      </w:tabs>
      <w:spacing w:before="180"/>
      <w:outlineLvl w:val="1"/>
    </w:pPr>
    <w:rPr>
      <w:sz w:val="32"/>
      <w:szCs w:val="32"/>
    </w:rPr>
  </w:style>
  <w:style w:type="paragraph" w:styleId="4">
    <w:name w:val="heading 3"/>
    <w:basedOn w:val="1"/>
    <w:next w:val="1"/>
    <w:qFormat/>
    <w:uiPriority w:val="0"/>
    <w:pPr>
      <w:tabs>
        <w:tab w:val="left" w:pos="432"/>
      </w:tabs>
      <w:spacing w:before="120"/>
      <w:outlineLvl w:val="2"/>
    </w:pPr>
    <w:rPr>
      <w:sz w:val="28"/>
      <w:szCs w:val="28"/>
    </w:rPr>
  </w:style>
  <w:style w:type="character" w:default="1" w:styleId="11">
    <w:name w:val="Default Paragraph Font"/>
    <w:semiHidden/>
    <w:qFormat/>
    <w:uiPriority w:val="0"/>
  </w:style>
  <w:style w:type="table" w:default="1" w:styleId="9">
    <w:name w:val="Normal Table"/>
    <w:semiHidden/>
    <w:qFormat/>
    <w:uiPriority w:val="0"/>
    <w:tblPr>
      <w:tblCellMar>
        <w:top w:w="0" w:type="dxa"/>
        <w:left w:w="108" w:type="dxa"/>
        <w:bottom w:w="0" w:type="dxa"/>
        <w:right w:w="108" w:type="dxa"/>
      </w:tblCellMar>
    </w:tblPr>
  </w:style>
  <w:style w:type="paragraph" w:styleId="5">
    <w:name w:val="Body Text"/>
    <w:basedOn w:val="1"/>
    <w:qFormat/>
    <w:uiPriority w:val="0"/>
    <w:rPr>
      <w:rFonts w:eastAsia="Malgun Gothic"/>
    </w:rPr>
  </w:style>
  <w:style w:type="paragraph" w:styleId="6">
    <w:name w:val="footer"/>
    <w:basedOn w:val="7"/>
    <w:semiHidden/>
    <w:qFormat/>
    <w:uiPriority w:val="0"/>
    <w:pPr>
      <w:jc w:val="center"/>
    </w:pPr>
    <w:rPr>
      <w:i/>
      <w:iCs/>
    </w:rPr>
  </w:style>
  <w:style w:type="paragraph" w:styleId="7">
    <w:name w:val="header"/>
    <w:basedOn w:val="1"/>
    <w:qFormat/>
    <w:uiPriority w:val="0"/>
    <w:pPr>
      <w:widowControl w:val="0"/>
    </w:pPr>
    <w:rPr>
      <w:rFonts w:eastAsia="MS Mincho"/>
      <w:b/>
      <w:sz w:val="24"/>
      <w:szCs w:val="24"/>
    </w:rPr>
  </w:style>
  <w:style w:type="paragraph" w:styleId="8">
    <w:name w:val="List"/>
    <w:basedOn w:val="1"/>
    <w:qFormat/>
    <w:uiPriority w:val="0"/>
    <w:pPr>
      <w:ind w:left="568" w:hanging="284"/>
    </w:pPr>
  </w:style>
  <w:style w:type="table" w:styleId="10">
    <w:name w:val="Table Grid"/>
    <w:basedOn w:val="9"/>
    <w:unhideWhenUsed/>
    <w:qFormat/>
    <w:uiPriority w:val="5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2">
    <w:name w:val="page number"/>
    <w:basedOn w:val="11"/>
    <w:semiHidden/>
    <w:qFormat/>
    <w:uiPriority w:val="0"/>
  </w:style>
  <w:style w:type="paragraph" w:customStyle="1" w:styleId="13">
    <w:name w:val="CR Cover Page"/>
    <w:qFormat/>
    <w:uiPriority w:val="0"/>
    <w:pPr>
      <w:spacing w:after="120"/>
    </w:pPr>
    <w:rPr>
      <w:rFonts w:ascii="Arial" w:hAnsi="Arial" w:eastAsia="MS Mincho" w:cs="Times New Roman"/>
      <w:lang w:val="en-GB" w:eastAsia="en-US" w:bidi="ar-SA"/>
    </w:rPr>
  </w:style>
  <w:style w:type="paragraph" w:customStyle="1" w:styleId="14">
    <w:name w:val="3GPP_Header"/>
    <w:basedOn w:val="1"/>
    <w:qFormat/>
    <w:uiPriority w:val="0"/>
    <w:pPr>
      <w:tabs>
        <w:tab w:val="left" w:pos="1701"/>
        <w:tab w:val="right" w:pos="9639"/>
      </w:tabs>
      <w:spacing w:after="240"/>
    </w:pPr>
    <w:rPr>
      <w:b/>
      <w:sz w:val="24"/>
    </w:rPr>
  </w:style>
  <w:style w:type="paragraph" w:customStyle="1" w:styleId="15">
    <w:name w:val="B1"/>
    <w:basedOn w:val="8"/>
    <w:qFormat/>
    <w:uiPriority w:val="0"/>
    <w:pPr>
      <w:spacing w:after="180"/>
      <w:jc w:val="left"/>
    </w:pPr>
    <w:rPr>
      <w:lang w:eastAsia="en-US"/>
    </w:rPr>
  </w:style>
  <w:style w:type="paragraph" w:customStyle="1" w:styleId="16">
    <w:name w:val="Agreement"/>
    <w:basedOn w:val="1"/>
    <w:next w:val="17"/>
    <w:qFormat/>
    <w:uiPriority w:val="0"/>
    <w:pPr>
      <w:numPr>
        <w:ilvl w:val="0"/>
        <w:numId w:val="2"/>
      </w:numPr>
      <w:overflowPunct/>
      <w:autoSpaceDE/>
      <w:autoSpaceDN/>
      <w:adjustRightInd/>
      <w:spacing w:before="60" w:after="0"/>
      <w:jc w:val="left"/>
      <w:textAlignment w:val="auto"/>
    </w:pPr>
    <w:rPr>
      <w:rFonts w:eastAsia="MS Mincho"/>
      <w:b/>
      <w:szCs w:val="24"/>
      <w:lang w:val="en-GB" w:eastAsia="en-GB"/>
    </w:rPr>
  </w:style>
  <w:style w:type="paragraph" w:customStyle="1" w:styleId="17">
    <w:name w:val="Doc-text2"/>
    <w:basedOn w:val="1"/>
    <w:qFormat/>
    <w:uiPriority w:val="0"/>
    <w:pPr>
      <w:tabs>
        <w:tab w:val="left" w:pos="1622"/>
      </w:tabs>
      <w:adjustRightInd/>
      <w:spacing w:after="0"/>
      <w:ind w:left="1622" w:hanging="363"/>
      <w:jc w:val="left"/>
      <w:textAlignment w:val="auto"/>
    </w:pPr>
    <w:rPr>
      <w:rFonts w:eastAsia="MS Mincho"/>
      <w:szCs w:val="24"/>
    </w:rPr>
  </w:style>
  <w:style w:type="character" w:customStyle="1" w:styleId="18">
    <w:name w:val="ZGSM"/>
    <w:qFormat/>
    <w:uiPriority w:val="0"/>
  </w:style>
</w:styles>
</file>

<file path=word/_rels/document.xml.rels><?xml version="1.0" encoding="UTF-8" standalone="yes"?>
<Relationships xmlns="http://schemas.openxmlformats.org/package/2006/relationships"><Relationship Id="rId9" Type="http://schemas.openxmlformats.org/officeDocument/2006/relationships/image" Target="media/image2.emf"/><Relationship Id="rId8" Type="http://schemas.openxmlformats.org/officeDocument/2006/relationships/oleObject" Target="embeddings/oleObject2.bin"/><Relationship Id="rId7" Type="http://schemas.openxmlformats.org/officeDocument/2006/relationships/image" Target="media/image1.emf"/><Relationship Id="rId6" Type="http://schemas.openxmlformats.org/officeDocument/2006/relationships/oleObject" Target="embeddings/oleObject1.bin"/><Relationship Id="rId5" Type="http://schemas.openxmlformats.org/officeDocument/2006/relationships/theme" Target="theme/theme1.xml"/><Relationship Id="rId4" Type="http://schemas.openxmlformats.org/officeDocument/2006/relationships/footer" Target="footer1.xml"/><Relationship Id="rId32" Type="http://schemas.openxmlformats.org/officeDocument/2006/relationships/fontTable" Target="fontTable.xml"/><Relationship Id="rId31" Type="http://schemas.openxmlformats.org/officeDocument/2006/relationships/numbering" Target="numbering.xml"/><Relationship Id="rId30" Type="http://schemas.openxmlformats.org/officeDocument/2006/relationships/image" Target="media/image13.emf"/><Relationship Id="rId3" Type="http://schemas.openxmlformats.org/officeDocument/2006/relationships/footnotes" Target="footnotes.xml"/><Relationship Id="rId29" Type="http://schemas.openxmlformats.org/officeDocument/2006/relationships/oleObject" Target="embeddings/oleObject10.bin"/><Relationship Id="rId28" Type="http://schemas.openxmlformats.org/officeDocument/2006/relationships/image" Target="media/image12.emf"/><Relationship Id="rId27" Type="http://schemas.openxmlformats.org/officeDocument/2006/relationships/oleObject" Target="embeddings/oleObject9.bin"/><Relationship Id="rId26" Type="http://schemas.openxmlformats.org/officeDocument/2006/relationships/image" Target="media/image11.emf"/><Relationship Id="rId25" Type="http://schemas.openxmlformats.org/officeDocument/2006/relationships/oleObject" Target="embeddings/Microsoft_Visio_2003-2010___2.vsd"/><Relationship Id="rId24" Type="http://schemas.openxmlformats.org/officeDocument/2006/relationships/image" Target="media/image10.emf"/><Relationship Id="rId23" Type="http://schemas.openxmlformats.org/officeDocument/2006/relationships/oleObject" Target="embeddings/Microsoft_Visio_2003-2010___1.vsd"/><Relationship Id="rId22" Type="http://schemas.openxmlformats.org/officeDocument/2006/relationships/image" Target="media/image9.emf"/><Relationship Id="rId21" Type="http://schemas.openxmlformats.org/officeDocument/2006/relationships/oleObject" Target="embeddings/oleObject8.bin"/><Relationship Id="rId20" Type="http://schemas.openxmlformats.org/officeDocument/2006/relationships/image" Target="media/image8.emf"/><Relationship Id="rId2" Type="http://schemas.openxmlformats.org/officeDocument/2006/relationships/settings" Target="settings.xml"/><Relationship Id="rId19" Type="http://schemas.openxmlformats.org/officeDocument/2006/relationships/oleObject" Target="embeddings/oleObject7.bin"/><Relationship Id="rId18" Type="http://schemas.openxmlformats.org/officeDocument/2006/relationships/image" Target="media/image7.png"/><Relationship Id="rId17" Type="http://schemas.openxmlformats.org/officeDocument/2006/relationships/image" Target="media/image6.emf"/><Relationship Id="rId16" Type="http://schemas.openxmlformats.org/officeDocument/2006/relationships/oleObject" Target="embeddings/oleObject6.bin"/><Relationship Id="rId15" Type="http://schemas.openxmlformats.org/officeDocument/2006/relationships/image" Target="media/image5.emf"/><Relationship Id="rId14" Type="http://schemas.openxmlformats.org/officeDocument/2006/relationships/oleObject" Target="embeddings/oleObject5.bin"/><Relationship Id="rId13" Type="http://schemas.openxmlformats.org/officeDocument/2006/relationships/image" Target="media/image4.emf"/><Relationship Id="rId12" Type="http://schemas.openxmlformats.org/officeDocument/2006/relationships/oleObject" Target="embeddings/oleObject4.bin"/><Relationship Id="rId11" Type="http://schemas.openxmlformats.org/officeDocument/2006/relationships/image" Target="media/image3.emf"/><Relationship Id="rId10" Type="http://schemas.openxmlformats.org/officeDocument/2006/relationships/oleObject" Target="embeddings/oleObject3.bin"/><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Company>研究院</Company>
  <Pages>10</Pages>
  <Words>2828</Words>
  <Characters>15410</Characters>
  <Lines>0</Lines>
  <Paragraphs>0</Paragraphs>
  <TotalTime>5</TotalTime>
  <ScaleCrop>false</ScaleCrop>
  <LinksUpToDate>false</LinksUpToDate>
  <CharactersWithSpaces>18177</CharactersWithSpaces>
  <Application>WPS Office_12.8.2.21549_F1E327BC-269C-435d-A152-05C5408002CA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2025-11-07T06:40:00Z</dcterms:created>
  <dc:creator>CMCC</dc:creator>
  <cp:lastModifiedBy>CMCC</cp:lastModifiedBy>
  <dcterms:modified xsi:type="dcterms:W3CDTF">2025-11-07T08:35:27Z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2052-12.8.2.21549</vt:lpwstr>
  </property>
  <property fmtid="{D5CDD505-2E9C-101B-9397-08002B2CF9AE}" pid="3" name="ICV">
    <vt:lpwstr>3C32A06CE6444FB3AA18BB4F55DED0A3_13</vt:lpwstr>
  </property>
  <property fmtid="{D5CDD505-2E9C-101B-9397-08002B2CF9AE}" pid="4" name="KSOTemplateDocerSaveRecord">
    <vt:lpwstr>eyJoZGlkIjoiYzA2OTA3ODI2ZTZhNjY1YzVjYzhkNTg0MDk5NGZlMGMiLCJ1c2VySWQiOiIxMTU2NDE4NTYwIn0=</vt:lpwstr>
  </property>
</Properties>
</file>